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8120" w14:textId="7E43EE23" w:rsidR="007D1A10" w:rsidRDefault="007D1A10" w:rsidP="006E08CB">
      <w:pPr>
        <w:spacing w:after="0" w:line="276" w:lineRule="auto"/>
        <w:jc w:val="center"/>
        <w:rPr>
          <w:rFonts w:ascii="Times New Roman" w:hAnsi="Times New Roman" w:cs="Times New Roman"/>
          <w:b/>
          <w:bCs/>
          <w:caps/>
          <w:sz w:val="24"/>
          <w:szCs w:val="24"/>
        </w:rPr>
      </w:pPr>
      <w:r>
        <w:rPr>
          <w:rFonts w:ascii="Times New Roman" w:hAnsi="Times New Roman" w:cs="Times New Roman"/>
          <w:b/>
          <w:bCs/>
          <w:caps/>
          <w:sz w:val="24"/>
          <w:szCs w:val="24"/>
        </w:rPr>
        <w:t>Uchwała Nr LXVII</w:t>
      </w:r>
      <w:r w:rsidR="00333E76">
        <w:rPr>
          <w:rFonts w:ascii="Times New Roman" w:hAnsi="Times New Roman" w:cs="Times New Roman"/>
          <w:b/>
          <w:bCs/>
          <w:caps/>
          <w:sz w:val="24"/>
          <w:szCs w:val="24"/>
        </w:rPr>
        <w:t>/626</w:t>
      </w:r>
      <w:r>
        <w:rPr>
          <w:rFonts w:ascii="Times New Roman" w:hAnsi="Times New Roman" w:cs="Times New Roman"/>
          <w:b/>
          <w:bCs/>
          <w:caps/>
          <w:sz w:val="24"/>
          <w:szCs w:val="24"/>
        </w:rPr>
        <w:t>/23</w:t>
      </w:r>
    </w:p>
    <w:p w14:paraId="430A8C5B" w14:textId="77777777" w:rsidR="007D1A10" w:rsidRDefault="007D1A10" w:rsidP="006E08CB">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Rady Miejskiej w Czempiniu</w:t>
      </w:r>
    </w:p>
    <w:p w14:paraId="06B74FD6" w14:textId="15767D60" w:rsidR="007D1A10" w:rsidRDefault="007D1A10" w:rsidP="006E08CB">
      <w:pPr>
        <w:spacing w:after="240" w:line="276" w:lineRule="auto"/>
        <w:jc w:val="center"/>
        <w:rPr>
          <w:rFonts w:ascii="Times New Roman" w:hAnsi="Times New Roman" w:cs="Times New Roman"/>
          <w:b/>
          <w:bCs/>
          <w:sz w:val="24"/>
          <w:szCs w:val="24"/>
        </w:rPr>
      </w:pPr>
      <w:r>
        <w:rPr>
          <w:rFonts w:ascii="Times New Roman" w:hAnsi="Times New Roman" w:cs="Times New Roman"/>
          <w:b/>
          <w:bCs/>
          <w:sz w:val="24"/>
          <w:szCs w:val="24"/>
        </w:rPr>
        <w:t>z dnia 19 września 2023 r.</w:t>
      </w:r>
    </w:p>
    <w:p w14:paraId="33B5BF8F" w14:textId="5E710D6C" w:rsidR="007D1A10" w:rsidRPr="007D1A10" w:rsidRDefault="007D1A10" w:rsidP="006E08CB">
      <w:pPr>
        <w:spacing w:after="240" w:line="276" w:lineRule="auto"/>
        <w:jc w:val="center"/>
        <w:rPr>
          <w:rFonts w:ascii="Times New Roman" w:hAnsi="Times New Roman" w:cs="Times New Roman"/>
          <w:b/>
          <w:bCs/>
          <w:sz w:val="24"/>
          <w:szCs w:val="24"/>
        </w:rPr>
      </w:pPr>
      <w:r>
        <w:rPr>
          <w:rFonts w:ascii="Times New Roman" w:hAnsi="Times New Roman" w:cs="Times New Roman"/>
          <w:b/>
          <w:bCs/>
          <w:sz w:val="24"/>
          <w:szCs w:val="24"/>
        </w:rPr>
        <w:t>w sprawie udzielenia pomocy finansowej Województwu Wielkopolskiemu</w:t>
      </w:r>
    </w:p>
    <w:p w14:paraId="7DF97FBF" w14:textId="2CFAC2D9" w:rsidR="00B15B12" w:rsidRDefault="007D1A10" w:rsidP="006E08CB">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Na podstawie art. 10 ust. 2 i art. 18 ust. 1 ustawy z dnia 8 marca 1990 r. o samorządzie gminnym (Dz. U. z 2023 r. poz. 40 z późn. zm.) oraz art. 216 ust. 2 pkt. 5) i art.220 ust. 1 i 2 ustawy z dnia 27 sierpnia 2009 r. o finansach publicznych (Dz.U. z 2023 r. poz. 1270</w:t>
      </w:r>
      <w:r w:rsidR="00C77E53">
        <w:rPr>
          <w:rFonts w:ascii="Times New Roman" w:hAnsi="Times New Roman" w:cs="Times New Roman"/>
          <w:sz w:val="24"/>
          <w:szCs w:val="24"/>
        </w:rPr>
        <w:t xml:space="preserve"> z późn. zm.</w:t>
      </w:r>
      <w:r>
        <w:rPr>
          <w:rFonts w:ascii="Times New Roman" w:hAnsi="Times New Roman" w:cs="Times New Roman"/>
          <w:sz w:val="24"/>
          <w:szCs w:val="24"/>
        </w:rPr>
        <w:t>), Rada Miejska w Czempiniu uchwala, co następuje:</w:t>
      </w:r>
    </w:p>
    <w:p w14:paraId="2F745693" w14:textId="7173BC6C" w:rsidR="00D46D93" w:rsidRPr="00D46D93" w:rsidRDefault="00D46D93" w:rsidP="006E08CB">
      <w:pPr>
        <w:spacing w:line="276" w:lineRule="auto"/>
        <w:jc w:val="center"/>
        <w:rPr>
          <w:rFonts w:ascii="Times New Roman" w:hAnsi="Times New Roman" w:cs="Times New Roman"/>
          <w:b/>
          <w:sz w:val="24"/>
          <w:szCs w:val="24"/>
        </w:rPr>
      </w:pPr>
      <w:r w:rsidRPr="00D46D93">
        <w:rPr>
          <w:rFonts w:ascii="Times New Roman" w:hAnsi="Times New Roman" w:cs="Times New Roman"/>
          <w:b/>
          <w:sz w:val="24"/>
          <w:szCs w:val="24"/>
        </w:rPr>
        <w:t>§ 1.</w:t>
      </w:r>
    </w:p>
    <w:p w14:paraId="1D2A0E4F" w14:textId="59EC2E33" w:rsidR="00D46D93" w:rsidRPr="00D46D93" w:rsidRDefault="00D46D93" w:rsidP="006E08CB">
      <w:pPr>
        <w:spacing w:after="240" w:line="276" w:lineRule="auto"/>
        <w:jc w:val="both"/>
        <w:rPr>
          <w:rFonts w:ascii="Times New Roman" w:hAnsi="Times New Roman" w:cs="Times New Roman"/>
          <w:sz w:val="24"/>
          <w:szCs w:val="24"/>
        </w:rPr>
      </w:pPr>
      <w:r w:rsidRPr="00D46D93">
        <w:rPr>
          <w:rFonts w:ascii="Times New Roman" w:hAnsi="Times New Roman" w:cs="Times New Roman"/>
          <w:sz w:val="24"/>
          <w:szCs w:val="24"/>
        </w:rPr>
        <w:t xml:space="preserve">Postanawia się udzielić z budżetu Gminy Czempiń na 2023 rok pomocy finansowej w formie dotacji celowej dla Województwa </w:t>
      </w:r>
      <w:r w:rsidRPr="006E08CB">
        <w:rPr>
          <w:rFonts w:ascii="Times New Roman" w:hAnsi="Times New Roman" w:cs="Times New Roman"/>
          <w:sz w:val="24"/>
          <w:szCs w:val="24"/>
        </w:rPr>
        <w:t xml:space="preserve">Wielkopolskiego do kwoty </w:t>
      </w:r>
      <w:r w:rsidR="006E08CB" w:rsidRPr="006E08CB">
        <w:rPr>
          <w:rFonts w:ascii="Times New Roman" w:hAnsi="Times New Roman" w:cs="Times New Roman"/>
          <w:b/>
          <w:bCs/>
          <w:sz w:val="24"/>
          <w:szCs w:val="24"/>
        </w:rPr>
        <w:t>16.500</w:t>
      </w:r>
      <w:r w:rsidRPr="006E08CB">
        <w:rPr>
          <w:rFonts w:ascii="Times New Roman" w:hAnsi="Times New Roman" w:cs="Times New Roman"/>
          <w:b/>
          <w:bCs/>
          <w:sz w:val="24"/>
          <w:szCs w:val="24"/>
        </w:rPr>
        <w:t>,00</w:t>
      </w:r>
      <w:r w:rsidRPr="006E08CB">
        <w:rPr>
          <w:rFonts w:ascii="Times New Roman" w:hAnsi="Times New Roman" w:cs="Times New Roman"/>
          <w:sz w:val="24"/>
          <w:szCs w:val="24"/>
        </w:rPr>
        <w:t xml:space="preserve"> złotych (słownie: </w:t>
      </w:r>
      <w:r w:rsidR="006E08CB" w:rsidRPr="006E08CB">
        <w:rPr>
          <w:rFonts w:ascii="Times New Roman" w:hAnsi="Times New Roman" w:cs="Times New Roman"/>
          <w:sz w:val="24"/>
          <w:szCs w:val="24"/>
        </w:rPr>
        <w:t>szesnaście</w:t>
      </w:r>
      <w:r w:rsidRPr="006E08CB">
        <w:rPr>
          <w:rFonts w:ascii="Times New Roman" w:hAnsi="Times New Roman" w:cs="Times New Roman"/>
          <w:sz w:val="24"/>
          <w:szCs w:val="24"/>
        </w:rPr>
        <w:t xml:space="preserve"> tysięcy </w:t>
      </w:r>
      <w:r w:rsidR="006E08CB" w:rsidRPr="006E08CB">
        <w:rPr>
          <w:rFonts w:ascii="Times New Roman" w:hAnsi="Times New Roman" w:cs="Times New Roman"/>
          <w:sz w:val="24"/>
          <w:szCs w:val="24"/>
        </w:rPr>
        <w:t>pięćset złotych</w:t>
      </w:r>
      <w:r w:rsidRPr="006E08CB">
        <w:rPr>
          <w:rFonts w:ascii="Times New Roman" w:hAnsi="Times New Roman" w:cs="Times New Roman"/>
          <w:sz w:val="24"/>
          <w:szCs w:val="24"/>
        </w:rPr>
        <w:t xml:space="preserve"> 00/100) z przeznaczeniem</w:t>
      </w:r>
      <w:r w:rsidRPr="00D46D93">
        <w:rPr>
          <w:rFonts w:ascii="Times New Roman" w:hAnsi="Times New Roman" w:cs="Times New Roman"/>
          <w:sz w:val="24"/>
          <w:szCs w:val="24"/>
        </w:rPr>
        <w:t xml:space="preserve"> na dofinansowanie wypłaty odszkodowań za grunty przejęte w celu realizacji inwestycji </w:t>
      </w:r>
      <w:r w:rsidR="006E08CB">
        <w:rPr>
          <w:rFonts w:ascii="Times New Roman" w:hAnsi="Times New Roman" w:cs="Times New Roman"/>
          <w:sz w:val="24"/>
          <w:szCs w:val="24"/>
        </w:rPr>
        <w:t>pn. „Rozbudowa drogi wojewódzkiej nr 311 – ciąg pieszy z dopuszczeniem ruchu rowerowego oraz ścieżka rowerowa od skrzyżowania z ul. Spółdzielców w Czempiniu do wsi Jasień wraz ze zjazdami i chodnikami”</w:t>
      </w:r>
      <w:r w:rsidR="0035207E">
        <w:rPr>
          <w:rFonts w:ascii="Times New Roman" w:hAnsi="Times New Roman" w:cs="Times New Roman"/>
          <w:sz w:val="24"/>
          <w:szCs w:val="24"/>
        </w:rPr>
        <w:t xml:space="preserve"> w ramach zadania „</w:t>
      </w:r>
      <w:r w:rsidR="0035207E" w:rsidRPr="000A77A4">
        <w:rPr>
          <w:rFonts w:ascii="Times New Roman" w:hAnsi="Times New Roman" w:cs="Times New Roman"/>
          <w:color w:val="000000" w:themeColor="text1"/>
          <w:sz w:val="24"/>
          <w:szCs w:val="24"/>
        </w:rPr>
        <w:t>Budowa infrastruktury służącej rozwojowi mobilności miejskiej na terenie Gminy Czempiń wraz z działaniami informacyjno</w:t>
      </w:r>
      <w:r w:rsidR="0035207E">
        <w:rPr>
          <w:rFonts w:ascii="Times New Roman" w:hAnsi="Times New Roman" w:cs="Times New Roman"/>
          <w:color w:val="000000" w:themeColor="text1"/>
          <w:sz w:val="24"/>
          <w:szCs w:val="24"/>
        </w:rPr>
        <w:t xml:space="preserve"> </w:t>
      </w:r>
      <w:r w:rsidR="0035207E" w:rsidRPr="000A77A4">
        <w:rPr>
          <w:rFonts w:ascii="Times New Roman" w:hAnsi="Times New Roman" w:cs="Times New Roman"/>
          <w:color w:val="000000" w:themeColor="text1"/>
          <w:sz w:val="24"/>
          <w:szCs w:val="24"/>
        </w:rPr>
        <w:t>-</w:t>
      </w:r>
      <w:r w:rsidR="0035207E">
        <w:rPr>
          <w:rFonts w:ascii="Times New Roman" w:hAnsi="Times New Roman" w:cs="Times New Roman"/>
          <w:color w:val="000000" w:themeColor="text1"/>
          <w:sz w:val="24"/>
          <w:szCs w:val="24"/>
        </w:rPr>
        <w:t xml:space="preserve"> </w:t>
      </w:r>
      <w:r w:rsidR="0035207E" w:rsidRPr="000A77A4">
        <w:rPr>
          <w:rFonts w:ascii="Times New Roman" w:hAnsi="Times New Roman" w:cs="Times New Roman"/>
          <w:color w:val="000000" w:themeColor="text1"/>
          <w:sz w:val="24"/>
          <w:szCs w:val="24"/>
        </w:rPr>
        <w:t>promocyjnymi</w:t>
      </w:r>
      <w:r w:rsidR="0035207E">
        <w:rPr>
          <w:rFonts w:ascii="Times New Roman" w:hAnsi="Times New Roman" w:cs="Times New Roman"/>
          <w:color w:val="000000" w:themeColor="text1"/>
          <w:sz w:val="24"/>
          <w:szCs w:val="24"/>
        </w:rPr>
        <w:t xml:space="preserve"> – pozostałe nakłady”.</w:t>
      </w:r>
    </w:p>
    <w:p w14:paraId="1A3F5A92" w14:textId="4D5CF374" w:rsidR="006E08CB" w:rsidRDefault="006E08CB" w:rsidP="006E08CB">
      <w:pPr>
        <w:spacing w:after="240" w:line="276" w:lineRule="auto"/>
        <w:jc w:val="center"/>
        <w:rPr>
          <w:rFonts w:ascii="Times New Roman" w:hAnsi="Times New Roman" w:cs="Times New Roman"/>
          <w:b/>
          <w:sz w:val="24"/>
          <w:szCs w:val="24"/>
        </w:rPr>
      </w:pPr>
      <w:r w:rsidRPr="00D46D93">
        <w:rPr>
          <w:rFonts w:ascii="Times New Roman" w:hAnsi="Times New Roman" w:cs="Times New Roman"/>
          <w:b/>
          <w:sz w:val="24"/>
          <w:szCs w:val="24"/>
        </w:rPr>
        <w:t xml:space="preserve">§ </w:t>
      </w:r>
      <w:r>
        <w:rPr>
          <w:rFonts w:ascii="Times New Roman" w:hAnsi="Times New Roman" w:cs="Times New Roman"/>
          <w:b/>
          <w:sz w:val="24"/>
          <w:szCs w:val="24"/>
        </w:rPr>
        <w:t>2</w:t>
      </w:r>
      <w:r w:rsidRPr="00D46D93">
        <w:rPr>
          <w:rFonts w:ascii="Times New Roman" w:hAnsi="Times New Roman" w:cs="Times New Roman"/>
          <w:b/>
          <w:sz w:val="24"/>
          <w:szCs w:val="24"/>
        </w:rPr>
        <w:t>.</w:t>
      </w:r>
    </w:p>
    <w:p w14:paraId="62E3A550" w14:textId="77777777" w:rsidR="006E08CB" w:rsidRPr="006E08CB" w:rsidRDefault="006E08CB" w:rsidP="006E08CB">
      <w:pPr>
        <w:spacing w:line="276" w:lineRule="auto"/>
        <w:jc w:val="both"/>
        <w:rPr>
          <w:rFonts w:ascii="Times New Roman" w:hAnsi="Times New Roman" w:cs="Times New Roman"/>
          <w:sz w:val="24"/>
          <w:szCs w:val="24"/>
        </w:rPr>
      </w:pPr>
      <w:r w:rsidRPr="006E08CB">
        <w:rPr>
          <w:rFonts w:ascii="Times New Roman" w:hAnsi="Times New Roman" w:cs="Times New Roman"/>
          <w:sz w:val="24"/>
          <w:szCs w:val="24"/>
        </w:rPr>
        <w:t>Szczegółowe warunki udzielenia pomocy finansowej oraz przeznaczenie środków i zasady ich rozliczenia określone zostaną w umowie pomiędzy Gminą Czempiń a Województwem Wielkopolskim.</w:t>
      </w:r>
    </w:p>
    <w:p w14:paraId="0B82489E" w14:textId="1C268ACC" w:rsidR="006E08CB" w:rsidRPr="00D46D93" w:rsidRDefault="006E08CB" w:rsidP="006E08CB">
      <w:pPr>
        <w:spacing w:after="240" w:line="276" w:lineRule="auto"/>
        <w:jc w:val="center"/>
        <w:rPr>
          <w:rFonts w:ascii="Times New Roman" w:hAnsi="Times New Roman" w:cs="Times New Roman"/>
          <w:b/>
          <w:sz w:val="24"/>
          <w:szCs w:val="24"/>
        </w:rPr>
      </w:pPr>
      <w:r w:rsidRPr="00D46D93">
        <w:rPr>
          <w:rFonts w:ascii="Times New Roman" w:hAnsi="Times New Roman" w:cs="Times New Roman"/>
          <w:b/>
          <w:sz w:val="24"/>
          <w:szCs w:val="24"/>
        </w:rPr>
        <w:t xml:space="preserve">§ </w:t>
      </w:r>
      <w:r>
        <w:rPr>
          <w:rFonts w:ascii="Times New Roman" w:hAnsi="Times New Roman" w:cs="Times New Roman"/>
          <w:b/>
          <w:sz w:val="24"/>
          <w:szCs w:val="24"/>
        </w:rPr>
        <w:t>3</w:t>
      </w:r>
      <w:r w:rsidRPr="00D46D93">
        <w:rPr>
          <w:rFonts w:ascii="Times New Roman" w:hAnsi="Times New Roman" w:cs="Times New Roman"/>
          <w:b/>
          <w:sz w:val="24"/>
          <w:szCs w:val="24"/>
        </w:rPr>
        <w:t>.</w:t>
      </w:r>
    </w:p>
    <w:p w14:paraId="470393E4" w14:textId="77777777" w:rsidR="006E08CB" w:rsidRDefault="006E08CB" w:rsidP="006E08CB">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Wykonanie uchwały powierza się Burmistrzowi Gminy Czempiń.</w:t>
      </w:r>
    </w:p>
    <w:p w14:paraId="06D5200F" w14:textId="3212A2EE" w:rsidR="006E08CB" w:rsidRPr="00D46D93" w:rsidRDefault="006E08CB" w:rsidP="006E08CB">
      <w:pPr>
        <w:spacing w:after="240" w:line="276" w:lineRule="auto"/>
        <w:jc w:val="center"/>
        <w:rPr>
          <w:rFonts w:ascii="Times New Roman" w:hAnsi="Times New Roman" w:cs="Times New Roman"/>
          <w:b/>
          <w:sz w:val="24"/>
          <w:szCs w:val="24"/>
        </w:rPr>
      </w:pPr>
      <w:r w:rsidRPr="00D46D93">
        <w:rPr>
          <w:rFonts w:ascii="Times New Roman" w:hAnsi="Times New Roman" w:cs="Times New Roman"/>
          <w:b/>
          <w:sz w:val="24"/>
          <w:szCs w:val="24"/>
        </w:rPr>
        <w:t xml:space="preserve">§ </w:t>
      </w:r>
      <w:r>
        <w:rPr>
          <w:rFonts w:ascii="Times New Roman" w:hAnsi="Times New Roman" w:cs="Times New Roman"/>
          <w:b/>
          <w:sz w:val="24"/>
          <w:szCs w:val="24"/>
        </w:rPr>
        <w:t>4</w:t>
      </w:r>
      <w:r w:rsidRPr="00D46D93">
        <w:rPr>
          <w:rFonts w:ascii="Times New Roman" w:hAnsi="Times New Roman" w:cs="Times New Roman"/>
          <w:b/>
          <w:sz w:val="24"/>
          <w:szCs w:val="24"/>
        </w:rPr>
        <w:t>.</w:t>
      </w:r>
    </w:p>
    <w:p w14:paraId="11E113C8" w14:textId="55ED46F9" w:rsidR="006E08CB" w:rsidRDefault="006E08CB" w:rsidP="006E08C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Uchwała wchodzi w życie z dniem podjęcia.</w:t>
      </w:r>
    </w:p>
    <w:p w14:paraId="0AC89CB8" w14:textId="77777777" w:rsidR="006E08CB" w:rsidRDefault="006E08CB" w:rsidP="006E08CB">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4F68D525" w14:textId="77777777" w:rsidR="006E08CB" w:rsidRPr="006E08CB" w:rsidRDefault="006E08CB" w:rsidP="006E08CB">
      <w:pPr>
        <w:spacing w:after="0" w:line="276" w:lineRule="auto"/>
        <w:jc w:val="center"/>
        <w:rPr>
          <w:rFonts w:ascii="Times New Roman" w:hAnsi="Times New Roman" w:cs="Times New Roman"/>
          <w:b/>
          <w:bCs/>
          <w:sz w:val="24"/>
          <w:szCs w:val="24"/>
        </w:rPr>
      </w:pPr>
      <w:r w:rsidRPr="006E08CB">
        <w:rPr>
          <w:rFonts w:ascii="Times New Roman" w:hAnsi="Times New Roman" w:cs="Times New Roman"/>
          <w:b/>
          <w:bCs/>
          <w:sz w:val="24"/>
          <w:szCs w:val="24"/>
        </w:rPr>
        <w:lastRenderedPageBreak/>
        <w:t xml:space="preserve">UZASADNIENIE </w:t>
      </w:r>
    </w:p>
    <w:p w14:paraId="12ED5E93" w14:textId="676D88B5" w:rsidR="006E08CB" w:rsidRPr="006E08CB" w:rsidRDefault="006E08CB" w:rsidP="006E08CB">
      <w:pPr>
        <w:spacing w:after="0" w:line="276" w:lineRule="auto"/>
        <w:jc w:val="center"/>
        <w:rPr>
          <w:rFonts w:ascii="Times New Roman" w:hAnsi="Times New Roman" w:cs="Times New Roman"/>
          <w:b/>
          <w:bCs/>
          <w:caps/>
          <w:sz w:val="24"/>
          <w:szCs w:val="24"/>
        </w:rPr>
      </w:pPr>
      <w:r w:rsidRPr="006E08CB">
        <w:rPr>
          <w:rFonts w:ascii="Times New Roman" w:hAnsi="Times New Roman" w:cs="Times New Roman"/>
          <w:b/>
          <w:bCs/>
          <w:caps/>
          <w:sz w:val="24"/>
          <w:szCs w:val="24"/>
        </w:rPr>
        <w:t>DO UchwałY Nr LXVII/</w:t>
      </w:r>
      <w:r w:rsidR="00333E76">
        <w:rPr>
          <w:rFonts w:ascii="Times New Roman" w:hAnsi="Times New Roman" w:cs="Times New Roman"/>
          <w:b/>
          <w:bCs/>
          <w:caps/>
          <w:sz w:val="24"/>
          <w:szCs w:val="24"/>
        </w:rPr>
        <w:t>626</w:t>
      </w:r>
      <w:r w:rsidRPr="006E08CB">
        <w:rPr>
          <w:rFonts w:ascii="Times New Roman" w:hAnsi="Times New Roman" w:cs="Times New Roman"/>
          <w:b/>
          <w:bCs/>
          <w:caps/>
          <w:sz w:val="24"/>
          <w:szCs w:val="24"/>
        </w:rPr>
        <w:t>/23</w:t>
      </w:r>
    </w:p>
    <w:p w14:paraId="3751E500" w14:textId="77777777" w:rsidR="006E08CB" w:rsidRPr="006E08CB" w:rsidRDefault="006E08CB" w:rsidP="006E08CB">
      <w:pPr>
        <w:spacing w:after="0" w:line="276" w:lineRule="auto"/>
        <w:jc w:val="center"/>
        <w:rPr>
          <w:rFonts w:ascii="Times New Roman" w:hAnsi="Times New Roman" w:cs="Times New Roman"/>
          <w:b/>
          <w:bCs/>
          <w:sz w:val="24"/>
          <w:szCs w:val="24"/>
        </w:rPr>
      </w:pPr>
      <w:r w:rsidRPr="006E08CB">
        <w:rPr>
          <w:rFonts w:ascii="Times New Roman" w:hAnsi="Times New Roman" w:cs="Times New Roman"/>
          <w:b/>
          <w:bCs/>
          <w:sz w:val="24"/>
          <w:szCs w:val="24"/>
        </w:rPr>
        <w:t>Rady Miejskiej w Czempiniu</w:t>
      </w:r>
    </w:p>
    <w:p w14:paraId="5BCB024C" w14:textId="77777777" w:rsidR="006E08CB" w:rsidRPr="006E08CB" w:rsidRDefault="006E08CB" w:rsidP="006E08CB">
      <w:pPr>
        <w:spacing w:after="240" w:line="276" w:lineRule="auto"/>
        <w:jc w:val="center"/>
        <w:rPr>
          <w:rFonts w:ascii="Times New Roman" w:hAnsi="Times New Roman" w:cs="Times New Roman"/>
          <w:b/>
          <w:bCs/>
          <w:sz w:val="24"/>
          <w:szCs w:val="24"/>
        </w:rPr>
      </w:pPr>
      <w:r w:rsidRPr="006E08CB">
        <w:rPr>
          <w:rFonts w:ascii="Times New Roman" w:hAnsi="Times New Roman" w:cs="Times New Roman"/>
          <w:b/>
          <w:bCs/>
          <w:sz w:val="24"/>
          <w:szCs w:val="24"/>
        </w:rPr>
        <w:t>z dnia 19 września 2023 r.</w:t>
      </w:r>
    </w:p>
    <w:p w14:paraId="62A3926E" w14:textId="77777777" w:rsidR="006E08CB" w:rsidRPr="007D1A10" w:rsidRDefault="006E08CB" w:rsidP="006E08CB">
      <w:pPr>
        <w:spacing w:after="240" w:line="276" w:lineRule="auto"/>
        <w:jc w:val="center"/>
        <w:rPr>
          <w:rFonts w:ascii="Times New Roman" w:hAnsi="Times New Roman" w:cs="Times New Roman"/>
          <w:b/>
          <w:bCs/>
          <w:sz w:val="24"/>
          <w:szCs w:val="24"/>
        </w:rPr>
      </w:pPr>
      <w:r>
        <w:rPr>
          <w:rFonts w:ascii="Times New Roman" w:hAnsi="Times New Roman" w:cs="Times New Roman"/>
          <w:b/>
          <w:bCs/>
          <w:sz w:val="24"/>
          <w:szCs w:val="24"/>
        </w:rPr>
        <w:t>w sprawie udzielenia pomocy finansowej Województwu Wielkopolskiemu</w:t>
      </w:r>
    </w:p>
    <w:p w14:paraId="715EE251" w14:textId="6D3523E2" w:rsidR="003F65E9" w:rsidRPr="000A77A4" w:rsidRDefault="00B421E7" w:rsidP="003F65E9">
      <w:pPr>
        <w:pStyle w:val="Bezodstpw"/>
        <w:spacing w:line="276" w:lineRule="auto"/>
        <w:ind w:firstLine="708"/>
        <w:jc w:val="both"/>
        <w:rPr>
          <w:rFonts w:ascii="Times New Roman" w:hAnsi="Times New Roman"/>
          <w:color w:val="000000" w:themeColor="text1"/>
          <w:sz w:val="24"/>
          <w:szCs w:val="24"/>
        </w:rPr>
      </w:pPr>
      <w:r w:rsidRPr="006127C5">
        <w:rPr>
          <w:rFonts w:ascii="Times New Roman" w:hAnsi="Times New Roman"/>
          <w:sz w:val="24"/>
          <w:szCs w:val="24"/>
        </w:rPr>
        <w:t xml:space="preserve">Z uwagi na pozytywny wpływ na </w:t>
      </w:r>
      <w:r w:rsidR="003F65E9" w:rsidRPr="006127C5">
        <w:rPr>
          <w:rFonts w:ascii="Times New Roman" w:hAnsi="Times New Roman"/>
          <w:sz w:val="24"/>
          <w:szCs w:val="24"/>
        </w:rPr>
        <w:t>kwestie ekologiczne</w:t>
      </w:r>
      <w:r w:rsidR="009B7149" w:rsidRPr="006127C5">
        <w:rPr>
          <w:rFonts w:ascii="Times New Roman" w:hAnsi="Times New Roman"/>
          <w:sz w:val="24"/>
          <w:szCs w:val="24"/>
        </w:rPr>
        <w:t xml:space="preserve"> oraz poprawę bezpieczeństwa użytkowników drogi</w:t>
      </w:r>
      <w:r w:rsidR="003F65E9" w:rsidRPr="006127C5">
        <w:rPr>
          <w:rFonts w:ascii="Times New Roman" w:hAnsi="Times New Roman"/>
          <w:sz w:val="24"/>
          <w:szCs w:val="24"/>
        </w:rPr>
        <w:t xml:space="preserve">, realizacja </w:t>
      </w:r>
      <w:r w:rsidR="009B7149" w:rsidRPr="006127C5">
        <w:rPr>
          <w:rFonts w:ascii="Times New Roman" w:hAnsi="Times New Roman"/>
          <w:sz w:val="24"/>
          <w:szCs w:val="24"/>
        </w:rPr>
        <w:t>inwestycji polegającej na rozbudowie drogi o</w:t>
      </w:r>
      <w:r w:rsidR="003F65E9" w:rsidRPr="006127C5">
        <w:rPr>
          <w:rFonts w:ascii="Times New Roman" w:hAnsi="Times New Roman"/>
          <w:sz w:val="24"/>
          <w:szCs w:val="24"/>
        </w:rPr>
        <w:t xml:space="preserve"> </w:t>
      </w:r>
      <w:r w:rsidR="009B7149" w:rsidRPr="006127C5">
        <w:rPr>
          <w:rFonts w:ascii="Times New Roman" w:hAnsi="Times New Roman"/>
          <w:sz w:val="24"/>
          <w:szCs w:val="24"/>
        </w:rPr>
        <w:t>ciąg pieszy z dopuszczeniem ruchu rowerowego oraz ścieżka rowerowa od skrzyżowania z</w:t>
      </w:r>
      <w:r w:rsidR="00777D2C">
        <w:rPr>
          <w:rFonts w:ascii="Times New Roman" w:hAnsi="Times New Roman"/>
          <w:sz w:val="24"/>
          <w:szCs w:val="24"/>
        </w:rPr>
        <w:t> </w:t>
      </w:r>
      <w:r w:rsidR="009B7149" w:rsidRPr="006127C5">
        <w:rPr>
          <w:rFonts w:ascii="Times New Roman" w:hAnsi="Times New Roman"/>
          <w:sz w:val="24"/>
          <w:szCs w:val="24"/>
        </w:rPr>
        <w:t>ul.</w:t>
      </w:r>
      <w:r w:rsidR="00777D2C">
        <w:rPr>
          <w:rFonts w:ascii="Times New Roman" w:hAnsi="Times New Roman"/>
          <w:sz w:val="24"/>
          <w:szCs w:val="24"/>
        </w:rPr>
        <w:t> </w:t>
      </w:r>
      <w:r w:rsidR="009B7149" w:rsidRPr="006127C5">
        <w:rPr>
          <w:rFonts w:ascii="Times New Roman" w:hAnsi="Times New Roman"/>
          <w:sz w:val="24"/>
          <w:szCs w:val="24"/>
        </w:rPr>
        <w:t xml:space="preserve">Spółdzielców w Czempiniu do wsi Jasień wraz ze zjazdami i chodnikami, </w:t>
      </w:r>
      <w:r w:rsidR="003F65E9" w:rsidRPr="006127C5">
        <w:rPr>
          <w:rFonts w:ascii="Times New Roman" w:hAnsi="Times New Roman"/>
          <w:sz w:val="24"/>
          <w:szCs w:val="24"/>
        </w:rPr>
        <w:t xml:space="preserve">jest ważnym aspektem, </w:t>
      </w:r>
      <w:r w:rsidR="009B7149" w:rsidRPr="006127C5">
        <w:rPr>
          <w:rFonts w:ascii="Times New Roman" w:hAnsi="Times New Roman"/>
          <w:sz w:val="24"/>
          <w:szCs w:val="24"/>
        </w:rPr>
        <w:t>dla społeczności lokalnej gminy Czempiń.</w:t>
      </w:r>
      <w:r w:rsidR="0012608A">
        <w:rPr>
          <w:rFonts w:ascii="Times New Roman" w:hAnsi="Times New Roman"/>
          <w:sz w:val="24"/>
          <w:szCs w:val="24"/>
        </w:rPr>
        <w:t xml:space="preserve"> Inwestycja </w:t>
      </w:r>
      <w:r w:rsidR="00777D2C">
        <w:rPr>
          <w:rFonts w:ascii="Times New Roman" w:hAnsi="Times New Roman"/>
          <w:sz w:val="24"/>
          <w:szCs w:val="24"/>
        </w:rPr>
        <w:t xml:space="preserve">realizowana jest w ciągu drogi wojewódzkiej </w:t>
      </w:r>
      <w:r w:rsidR="00777D2C" w:rsidRPr="000A77A4">
        <w:rPr>
          <w:rFonts w:ascii="Times New Roman" w:hAnsi="Times New Roman"/>
          <w:color w:val="000000" w:themeColor="text1"/>
          <w:sz w:val="24"/>
          <w:szCs w:val="24"/>
        </w:rPr>
        <w:t>nr 31</w:t>
      </w:r>
      <w:r w:rsidR="00B43BC8" w:rsidRPr="000A77A4">
        <w:rPr>
          <w:rFonts w:ascii="Times New Roman" w:hAnsi="Times New Roman"/>
          <w:color w:val="000000" w:themeColor="text1"/>
          <w:sz w:val="24"/>
          <w:szCs w:val="24"/>
        </w:rPr>
        <w:t>1, która na etapie wniosku o dofinansowanie była</w:t>
      </w:r>
      <w:r w:rsidR="00777D2C" w:rsidRPr="000A77A4">
        <w:rPr>
          <w:rFonts w:ascii="Times New Roman" w:hAnsi="Times New Roman"/>
          <w:color w:val="000000" w:themeColor="text1"/>
          <w:sz w:val="24"/>
          <w:szCs w:val="24"/>
        </w:rPr>
        <w:t xml:space="preserve"> zarządzan</w:t>
      </w:r>
      <w:r w:rsidR="00B43BC8" w:rsidRPr="000A77A4">
        <w:rPr>
          <w:rFonts w:ascii="Times New Roman" w:hAnsi="Times New Roman"/>
          <w:color w:val="000000" w:themeColor="text1"/>
          <w:sz w:val="24"/>
          <w:szCs w:val="24"/>
        </w:rPr>
        <w:t>a</w:t>
      </w:r>
      <w:r w:rsidR="00777D2C" w:rsidRPr="000A77A4">
        <w:rPr>
          <w:rFonts w:ascii="Times New Roman" w:hAnsi="Times New Roman"/>
          <w:color w:val="000000" w:themeColor="text1"/>
          <w:sz w:val="24"/>
          <w:szCs w:val="24"/>
        </w:rPr>
        <w:t xml:space="preserve"> przez Wielkopolski Zarząd Dróg Wojewódzkich w Poznaniu.</w:t>
      </w:r>
    </w:p>
    <w:p w14:paraId="3ADF9C1E" w14:textId="44DBD0C4" w:rsidR="00B421E7" w:rsidRPr="000A77A4" w:rsidRDefault="006E08CB" w:rsidP="00B421E7">
      <w:pPr>
        <w:spacing w:after="0" w:line="276" w:lineRule="auto"/>
        <w:ind w:firstLine="851"/>
        <w:jc w:val="both"/>
        <w:rPr>
          <w:rFonts w:ascii="Times New Roman" w:eastAsia="Times New Roman" w:hAnsi="Times New Roman" w:cs="Times New Roman"/>
          <w:bCs/>
          <w:color w:val="000000" w:themeColor="text1"/>
          <w:sz w:val="24"/>
          <w:szCs w:val="24"/>
          <w:lang w:eastAsia="ar-SA"/>
        </w:rPr>
      </w:pPr>
      <w:r w:rsidRPr="000A77A4">
        <w:rPr>
          <w:rFonts w:ascii="Times New Roman" w:hAnsi="Times New Roman" w:cs="Times New Roman"/>
          <w:color w:val="000000" w:themeColor="text1"/>
          <w:sz w:val="24"/>
          <w:szCs w:val="24"/>
        </w:rPr>
        <w:t xml:space="preserve">W związku z zawartym </w:t>
      </w:r>
      <w:r w:rsidR="003F65E9" w:rsidRPr="000A77A4">
        <w:rPr>
          <w:rFonts w:ascii="Times New Roman" w:hAnsi="Times New Roman" w:cs="Times New Roman"/>
          <w:color w:val="000000" w:themeColor="text1"/>
          <w:sz w:val="24"/>
          <w:szCs w:val="24"/>
        </w:rPr>
        <w:t>w dniu 4 września 2017 roku między Województwem Wielkopolskim – Wielkopolskim Zarządem Dróg Wojewódzkich w</w:t>
      </w:r>
      <w:r w:rsidR="009B7149" w:rsidRPr="000A77A4">
        <w:rPr>
          <w:rFonts w:ascii="Times New Roman" w:hAnsi="Times New Roman" w:cs="Times New Roman"/>
          <w:color w:val="000000" w:themeColor="text1"/>
          <w:sz w:val="24"/>
          <w:szCs w:val="24"/>
        </w:rPr>
        <w:t> </w:t>
      </w:r>
      <w:r w:rsidR="003F65E9" w:rsidRPr="000A77A4">
        <w:rPr>
          <w:rFonts w:ascii="Times New Roman" w:hAnsi="Times New Roman" w:cs="Times New Roman"/>
          <w:color w:val="000000" w:themeColor="text1"/>
          <w:sz w:val="24"/>
          <w:szCs w:val="24"/>
        </w:rPr>
        <w:t>Poznaniu</w:t>
      </w:r>
      <w:r w:rsidR="00777D2C" w:rsidRPr="000A77A4">
        <w:rPr>
          <w:rFonts w:ascii="Times New Roman" w:hAnsi="Times New Roman" w:cs="Times New Roman"/>
          <w:color w:val="000000" w:themeColor="text1"/>
          <w:sz w:val="24"/>
          <w:szCs w:val="24"/>
        </w:rPr>
        <w:t>,</w:t>
      </w:r>
      <w:r w:rsidR="003F65E9" w:rsidRPr="000A77A4">
        <w:rPr>
          <w:rFonts w:ascii="Times New Roman" w:hAnsi="Times New Roman" w:cs="Times New Roman"/>
          <w:color w:val="000000" w:themeColor="text1"/>
          <w:sz w:val="24"/>
          <w:szCs w:val="24"/>
        </w:rPr>
        <w:t xml:space="preserve"> a Gminą Czempiń </w:t>
      </w:r>
      <w:r w:rsidR="003F65E9" w:rsidRPr="000A77A4">
        <w:rPr>
          <w:rFonts w:ascii="Times New Roman" w:eastAsia="Times New Roman" w:hAnsi="Times New Roman" w:cs="Times New Roman"/>
          <w:bCs/>
          <w:color w:val="000000" w:themeColor="text1"/>
          <w:sz w:val="24"/>
          <w:szCs w:val="24"/>
          <w:lang w:eastAsia="ar-SA"/>
        </w:rPr>
        <w:t>porozumieniem regulującym zasady współpracy przy realizacji zadania polegającego na budowie ścieżki rowerowej z Jasienia (od granicy pierwszych zabudowań) do Czempinia (ul. Spółdzielców) wzdłuż drogi wojewódzkiej nr 311, Gmina Czempiń zobowiązała się między innymi do pokrycia kosztów odszkodowań za grunty nabyte pod realizację ścieżki rowerowej.</w:t>
      </w:r>
    </w:p>
    <w:p w14:paraId="0343D646" w14:textId="67F95B55" w:rsidR="00B421E7" w:rsidRPr="006127C5" w:rsidRDefault="006127C5" w:rsidP="006127C5">
      <w:pPr>
        <w:spacing w:after="0" w:line="276" w:lineRule="auto"/>
        <w:ind w:firstLine="851"/>
        <w:jc w:val="both"/>
        <w:rPr>
          <w:rFonts w:ascii="Times New Roman" w:hAnsi="Times New Roman" w:cs="Times New Roman"/>
          <w:sz w:val="24"/>
          <w:szCs w:val="24"/>
        </w:rPr>
      </w:pPr>
      <w:r w:rsidRPr="000A77A4">
        <w:rPr>
          <w:rFonts w:ascii="Times New Roman" w:hAnsi="Times New Roman" w:cs="Times New Roman"/>
          <w:color w:val="000000" w:themeColor="text1"/>
          <w:sz w:val="24"/>
          <w:szCs w:val="24"/>
        </w:rPr>
        <w:t>Do tej pory koszty od</w:t>
      </w:r>
      <w:r w:rsidR="00B421E7" w:rsidRPr="000A77A4">
        <w:rPr>
          <w:rFonts w:ascii="Times New Roman" w:hAnsi="Times New Roman" w:cs="Times New Roman"/>
          <w:color w:val="000000" w:themeColor="text1"/>
          <w:sz w:val="24"/>
          <w:szCs w:val="24"/>
        </w:rPr>
        <w:t xml:space="preserve">szkodowania </w:t>
      </w:r>
      <w:r w:rsidR="0012608A" w:rsidRPr="000A77A4">
        <w:rPr>
          <w:rFonts w:ascii="Times New Roman" w:hAnsi="Times New Roman" w:cs="Times New Roman"/>
          <w:color w:val="000000" w:themeColor="text1"/>
          <w:sz w:val="24"/>
          <w:szCs w:val="24"/>
        </w:rPr>
        <w:t xml:space="preserve">za przejęte grunty niezbędne do realizacji wyżej wskazanej inwestycji </w:t>
      </w:r>
      <w:r w:rsidR="00B421E7" w:rsidRPr="000A77A4">
        <w:rPr>
          <w:rFonts w:ascii="Times New Roman" w:hAnsi="Times New Roman" w:cs="Times New Roman"/>
          <w:color w:val="000000" w:themeColor="text1"/>
          <w:sz w:val="24"/>
          <w:szCs w:val="24"/>
        </w:rPr>
        <w:t>były</w:t>
      </w:r>
      <w:r w:rsidRPr="000A77A4">
        <w:rPr>
          <w:rFonts w:ascii="Times New Roman" w:hAnsi="Times New Roman" w:cs="Times New Roman"/>
          <w:color w:val="000000" w:themeColor="text1"/>
          <w:sz w:val="24"/>
          <w:szCs w:val="24"/>
        </w:rPr>
        <w:t xml:space="preserve"> pokrywane</w:t>
      </w:r>
      <w:r w:rsidR="00B421E7" w:rsidRPr="000A77A4">
        <w:rPr>
          <w:rFonts w:ascii="Times New Roman" w:hAnsi="Times New Roman" w:cs="Times New Roman"/>
          <w:color w:val="000000" w:themeColor="text1"/>
          <w:sz w:val="24"/>
          <w:szCs w:val="24"/>
        </w:rPr>
        <w:t xml:space="preserve"> </w:t>
      </w:r>
      <w:r w:rsidR="00B43BC8" w:rsidRPr="000A77A4">
        <w:rPr>
          <w:rFonts w:ascii="Times New Roman" w:hAnsi="Times New Roman" w:cs="Times New Roman"/>
          <w:color w:val="000000" w:themeColor="text1"/>
          <w:sz w:val="24"/>
          <w:szCs w:val="24"/>
        </w:rPr>
        <w:t xml:space="preserve">częściowo </w:t>
      </w:r>
      <w:r w:rsidR="00B421E7" w:rsidRPr="000A77A4">
        <w:rPr>
          <w:rFonts w:ascii="Times New Roman" w:hAnsi="Times New Roman" w:cs="Times New Roman"/>
          <w:color w:val="000000" w:themeColor="text1"/>
          <w:sz w:val="24"/>
          <w:szCs w:val="24"/>
        </w:rPr>
        <w:t xml:space="preserve">z udzielonego dofinansowania </w:t>
      </w:r>
      <w:r w:rsidRPr="000A77A4">
        <w:rPr>
          <w:rFonts w:ascii="Times New Roman" w:hAnsi="Times New Roman" w:cs="Times New Roman"/>
          <w:color w:val="000000" w:themeColor="text1"/>
          <w:sz w:val="24"/>
          <w:szCs w:val="24"/>
        </w:rPr>
        <w:t>zewnętrznego dla</w:t>
      </w:r>
      <w:r w:rsidR="0012608A" w:rsidRPr="000A77A4">
        <w:rPr>
          <w:rFonts w:ascii="Times New Roman" w:hAnsi="Times New Roman" w:cs="Times New Roman"/>
          <w:color w:val="000000" w:themeColor="text1"/>
          <w:sz w:val="24"/>
          <w:szCs w:val="24"/>
        </w:rPr>
        <w:t> </w:t>
      </w:r>
      <w:r w:rsidRPr="000A77A4">
        <w:rPr>
          <w:rFonts w:ascii="Times New Roman" w:hAnsi="Times New Roman" w:cs="Times New Roman"/>
          <w:color w:val="000000" w:themeColor="text1"/>
          <w:sz w:val="24"/>
          <w:szCs w:val="24"/>
        </w:rPr>
        <w:t>projektu pt.</w:t>
      </w:r>
      <w:r w:rsidRPr="000A77A4">
        <w:rPr>
          <w:color w:val="000000" w:themeColor="text1"/>
          <w:sz w:val="24"/>
          <w:szCs w:val="24"/>
        </w:rPr>
        <w:t xml:space="preserve"> </w:t>
      </w:r>
      <w:r w:rsidRPr="000A77A4">
        <w:rPr>
          <w:rFonts w:ascii="Times New Roman" w:hAnsi="Times New Roman" w:cs="Times New Roman"/>
          <w:color w:val="000000" w:themeColor="text1"/>
          <w:sz w:val="24"/>
          <w:szCs w:val="24"/>
        </w:rPr>
        <w:t>„Budowa infrastruktury służącej rozwojowi mobilności miejskiej na terenie Gminy Czempiń wraz z działaniami informacyjno-promocyjnymi”, a koszty odszkodowań za</w:t>
      </w:r>
      <w:r w:rsidR="0012608A" w:rsidRPr="000A77A4">
        <w:rPr>
          <w:rFonts w:ascii="Times New Roman" w:hAnsi="Times New Roman" w:cs="Times New Roman"/>
          <w:color w:val="000000" w:themeColor="text1"/>
          <w:sz w:val="24"/>
          <w:szCs w:val="24"/>
        </w:rPr>
        <w:t> </w:t>
      </w:r>
      <w:r w:rsidRPr="000A77A4">
        <w:rPr>
          <w:rFonts w:ascii="Times New Roman" w:hAnsi="Times New Roman" w:cs="Times New Roman"/>
          <w:color w:val="000000" w:themeColor="text1"/>
          <w:sz w:val="24"/>
          <w:szCs w:val="24"/>
        </w:rPr>
        <w:t xml:space="preserve">przejęte grunty </w:t>
      </w:r>
      <w:r w:rsidR="00B421E7" w:rsidRPr="000A77A4">
        <w:rPr>
          <w:rFonts w:ascii="Times New Roman" w:hAnsi="Times New Roman" w:cs="Times New Roman"/>
          <w:color w:val="000000" w:themeColor="text1"/>
          <w:sz w:val="24"/>
          <w:szCs w:val="24"/>
        </w:rPr>
        <w:t>stanowi</w:t>
      </w:r>
      <w:r w:rsidRPr="000A77A4">
        <w:rPr>
          <w:rFonts w:ascii="Times New Roman" w:hAnsi="Times New Roman" w:cs="Times New Roman"/>
          <w:color w:val="000000" w:themeColor="text1"/>
          <w:sz w:val="24"/>
          <w:szCs w:val="24"/>
        </w:rPr>
        <w:t>ły</w:t>
      </w:r>
      <w:r w:rsidR="00B421E7" w:rsidRPr="000A77A4">
        <w:rPr>
          <w:rFonts w:ascii="Times New Roman" w:hAnsi="Times New Roman" w:cs="Times New Roman"/>
          <w:color w:val="000000" w:themeColor="text1"/>
          <w:sz w:val="24"/>
          <w:szCs w:val="24"/>
        </w:rPr>
        <w:t xml:space="preserve"> koszty kwalifikowa</w:t>
      </w:r>
      <w:r w:rsidR="00B43BC8" w:rsidRPr="000A77A4">
        <w:rPr>
          <w:rFonts w:ascii="Times New Roman" w:hAnsi="Times New Roman" w:cs="Times New Roman"/>
          <w:color w:val="000000" w:themeColor="text1"/>
          <w:sz w:val="24"/>
          <w:szCs w:val="24"/>
        </w:rPr>
        <w:t>l</w:t>
      </w:r>
      <w:r w:rsidR="00B421E7" w:rsidRPr="000A77A4">
        <w:rPr>
          <w:rFonts w:ascii="Times New Roman" w:hAnsi="Times New Roman" w:cs="Times New Roman"/>
          <w:color w:val="000000" w:themeColor="text1"/>
          <w:sz w:val="24"/>
          <w:szCs w:val="24"/>
        </w:rPr>
        <w:t>ne projektu. Jednak z uwagi na</w:t>
      </w:r>
      <w:r w:rsidR="0012608A" w:rsidRPr="000A77A4">
        <w:rPr>
          <w:rFonts w:ascii="Times New Roman" w:hAnsi="Times New Roman" w:cs="Times New Roman"/>
          <w:color w:val="000000" w:themeColor="text1"/>
          <w:sz w:val="24"/>
          <w:szCs w:val="24"/>
        </w:rPr>
        <w:t> </w:t>
      </w:r>
      <w:r w:rsidR="00B421E7" w:rsidRPr="000A77A4">
        <w:rPr>
          <w:rFonts w:ascii="Times New Roman" w:hAnsi="Times New Roman" w:cs="Times New Roman"/>
          <w:color w:val="000000" w:themeColor="text1"/>
          <w:sz w:val="24"/>
          <w:szCs w:val="24"/>
        </w:rPr>
        <w:t xml:space="preserve">skomplikowany charakter </w:t>
      </w:r>
      <w:r w:rsidR="0012608A" w:rsidRPr="000A77A4">
        <w:rPr>
          <w:rFonts w:ascii="Times New Roman" w:hAnsi="Times New Roman" w:cs="Times New Roman"/>
          <w:color w:val="000000" w:themeColor="text1"/>
          <w:sz w:val="24"/>
          <w:szCs w:val="24"/>
        </w:rPr>
        <w:t xml:space="preserve">prowadzonych przez Wojewodę Wielkopolskiego </w:t>
      </w:r>
      <w:r w:rsidR="00B421E7" w:rsidRPr="000A77A4">
        <w:rPr>
          <w:rFonts w:ascii="Times New Roman" w:hAnsi="Times New Roman" w:cs="Times New Roman"/>
          <w:color w:val="000000" w:themeColor="text1"/>
          <w:sz w:val="24"/>
          <w:szCs w:val="24"/>
        </w:rPr>
        <w:t>spraw w</w:t>
      </w:r>
      <w:r w:rsidRPr="000A77A4">
        <w:rPr>
          <w:rFonts w:ascii="Times New Roman" w:hAnsi="Times New Roman" w:cs="Times New Roman"/>
          <w:color w:val="000000" w:themeColor="text1"/>
          <w:sz w:val="24"/>
          <w:szCs w:val="24"/>
        </w:rPr>
        <w:t> </w:t>
      </w:r>
      <w:r w:rsidR="00B421E7" w:rsidRPr="000A77A4">
        <w:rPr>
          <w:rFonts w:ascii="Times New Roman" w:hAnsi="Times New Roman" w:cs="Times New Roman"/>
          <w:color w:val="000000" w:themeColor="text1"/>
          <w:sz w:val="24"/>
          <w:szCs w:val="24"/>
        </w:rPr>
        <w:t xml:space="preserve">przedmiocie </w:t>
      </w:r>
      <w:r w:rsidR="0012608A" w:rsidRPr="000A77A4">
        <w:rPr>
          <w:rFonts w:ascii="Times New Roman" w:hAnsi="Times New Roman" w:cs="Times New Roman"/>
          <w:color w:val="000000" w:themeColor="text1"/>
          <w:sz w:val="24"/>
          <w:szCs w:val="24"/>
        </w:rPr>
        <w:t>ustalenia</w:t>
      </w:r>
      <w:r w:rsidR="00B421E7" w:rsidRPr="000A77A4">
        <w:rPr>
          <w:rFonts w:ascii="Times New Roman" w:hAnsi="Times New Roman" w:cs="Times New Roman"/>
          <w:color w:val="000000" w:themeColor="text1"/>
          <w:sz w:val="24"/>
          <w:szCs w:val="24"/>
        </w:rPr>
        <w:t xml:space="preserve"> odszkodowania za przejęte grunty</w:t>
      </w:r>
      <w:r w:rsidRPr="000A77A4">
        <w:rPr>
          <w:rFonts w:ascii="Times New Roman" w:hAnsi="Times New Roman" w:cs="Times New Roman"/>
          <w:color w:val="000000" w:themeColor="text1"/>
          <w:sz w:val="24"/>
          <w:szCs w:val="24"/>
        </w:rPr>
        <w:t xml:space="preserve"> dwóch nieruchomości</w:t>
      </w:r>
      <w:r w:rsidR="00B421E7" w:rsidRPr="000A77A4">
        <w:rPr>
          <w:rFonts w:ascii="Times New Roman" w:hAnsi="Times New Roman" w:cs="Times New Roman"/>
          <w:color w:val="000000" w:themeColor="text1"/>
          <w:sz w:val="24"/>
          <w:szCs w:val="24"/>
        </w:rPr>
        <w:t xml:space="preserve">, </w:t>
      </w:r>
      <w:r w:rsidR="0012608A" w:rsidRPr="000A77A4">
        <w:rPr>
          <w:rFonts w:ascii="Times New Roman" w:hAnsi="Times New Roman" w:cs="Times New Roman"/>
          <w:color w:val="000000" w:themeColor="text1"/>
          <w:sz w:val="24"/>
          <w:szCs w:val="24"/>
        </w:rPr>
        <w:t>t</w:t>
      </w:r>
      <w:r w:rsidR="00B421E7" w:rsidRPr="000A77A4">
        <w:rPr>
          <w:rFonts w:ascii="Times New Roman" w:hAnsi="Times New Roman" w:cs="Times New Roman"/>
          <w:color w:val="000000" w:themeColor="text1"/>
          <w:sz w:val="24"/>
          <w:szCs w:val="24"/>
        </w:rPr>
        <w:t>ermin wydania rozstrzygnięć w sprawach przedłużył się znacząco, a tym samym wypłata odszkodowania przekracza termin r</w:t>
      </w:r>
      <w:r w:rsidR="00B43BC8" w:rsidRPr="000A77A4">
        <w:rPr>
          <w:rFonts w:ascii="Times New Roman" w:hAnsi="Times New Roman" w:cs="Times New Roman"/>
          <w:color w:val="000000" w:themeColor="text1"/>
          <w:sz w:val="24"/>
          <w:szCs w:val="24"/>
        </w:rPr>
        <w:t>ealizacji projektu</w:t>
      </w:r>
      <w:r w:rsidR="00B421E7" w:rsidRPr="000A77A4">
        <w:rPr>
          <w:rFonts w:ascii="Times New Roman" w:hAnsi="Times New Roman" w:cs="Times New Roman"/>
          <w:color w:val="000000" w:themeColor="text1"/>
          <w:sz w:val="24"/>
          <w:szCs w:val="24"/>
        </w:rPr>
        <w:t>. W</w:t>
      </w:r>
      <w:r w:rsidRPr="000A77A4">
        <w:rPr>
          <w:rFonts w:ascii="Times New Roman" w:hAnsi="Times New Roman" w:cs="Times New Roman"/>
          <w:color w:val="000000" w:themeColor="text1"/>
          <w:sz w:val="24"/>
          <w:szCs w:val="24"/>
        </w:rPr>
        <w:t> </w:t>
      </w:r>
      <w:r w:rsidR="00B421E7" w:rsidRPr="000A77A4">
        <w:rPr>
          <w:rFonts w:ascii="Times New Roman" w:hAnsi="Times New Roman" w:cs="Times New Roman"/>
          <w:color w:val="000000" w:themeColor="text1"/>
          <w:sz w:val="24"/>
          <w:szCs w:val="24"/>
        </w:rPr>
        <w:t>związku z powyższym</w:t>
      </w:r>
      <w:r w:rsidR="0012608A" w:rsidRPr="000A77A4">
        <w:rPr>
          <w:rFonts w:ascii="Times New Roman" w:hAnsi="Times New Roman" w:cs="Times New Roman"/>
          <w:color w:val="000000" w:themeColor="text1"/>
          <w:sz w:val="24"/>
          <w:szCs w:val="24"/>
        </w:rPr>
        <w:t xml:space="preserve"> odszkodowania za dwie przejęte nieruchomości w celu realizacji inwestycji</w:t>
      </w:r>
      <w:r w:rsidR="0012608A">
        <w:rPr>
          <w:rFonts w:ascii="Times New Roman" w:hAnsi="Times New Roman" w:cs="Times New Roman"/>
          <w:sz w:val="24"/>
          <w:szCs w:val="24"/>
        </w:rPr>
        <w:t>, w całości</w:t>
      </w:r>
      <w:r w:rsidR="00777D2C">
        <w:rPr>
          <w:rFonts w:ascii="Times New Roman" w:hAnsi="Times New Roman" w:cs="Times New Roman"/>
          <w:sz w:val="24"/>
          <w:szCs w:val="24"/>
        </w:rPr>
        <w:t xml:space="preserve"> </w:t>
      </w:r>
      <w:r w:rsidR="0012608A">
        <w:rPr>
          <w:rFonts w:ascii="Times New Roman" w:hAnsi="Times New Roman" w:cs="Times New Roman"/>
          <w:sz w:val="24"/>
          <w:szCs w:val="24"/>
        </w:rPr>
        <w:t xml:space="preserve">muszą </w:t>
      </w:r>
      <w:r w:rsidR="00777D2C">
        <w:rPr>
          <w:rFonts w:ascii="Times New Roman" w:hAnsi="Times New Roman" w:cs="Times New Roman"/>
          <w:sz w:val="24"/>
          <w:szCs w:val="24"/>
        </w:rPr>
        <w:t>zostać pokryte</w:t>
      </w:r>
      <w:r w:rsidR="0012608A">
        <w:rPr>
          <w:rFonts w:ascii="Times New Roman" w:hAnsi="Times New Roman" w:cs="Times New Roman"/>
          <w:sz w:val="24"/>
          <w:szCs w:val="24"/>
        </w:rPr>
        <w:t xml:space="preserve"> ze środków</w:t>
      </w:r>
      <w:r w:rsidR="00777D2C">
        <w:rPr>
          <w:rFonts w:ascii="Times New Roman" w:hAnsi="Times New Roman" w:cs="Times New Roman"/>
          <w:sz w:val="24"/>
          <w:szCs w:val="24"/>
        </w:rPr>
        <w:t xml:space="preserve"> </w:t>
      </w:r>
      <w:r w:rsidR="0012608A">
        <w:rPr>
          <w:rFonts w:ascii="Times New Roman" w:hAnsi="Times New Roman" w:cs="Times New Roman"/>
          <w:sz w:val="24"/>
          <w:szCs w:val="24"/>
        </w:rPr>
        <w:t>Gminy Czempiń, realizującej inwestycję.</w:t>
      </w:r>
    </w:p>
    <w:p w14:paraId="5E33DE6E" w14:textId="4D34F264" w:rsidR="009B7149" w:rsidRPr="006127C5" w:rsidRDefault="009B7149" w:rsidP="009B7149">
      <w:pPr>
        <w:spacing w:after="0" w:line="276" w:lineRule="auto"/>
        <w:ind w:firstLine="851"/>
        <w:jc w:val="both"/>
        <w:rPr>
          <w:rFonts w:ascii="Times New Roman" w:hAnsi="Times New Roman" w:cs="Times New Roman"/>
          <w:sz w:val="24"/>
          <w:szCs w:val="24"/>
          <w:shd w:val="clear" w:color="auto" w:fill="FFFFFF"/>
        </w:rPr>
      </w:pPr>
      <w:r w:rsidRPr="006127C5">
        <w:rPr>
          <w:rFonts w:ascii="Times New Roman" w:hAnsi="Times New Roman" w:cs="Times New Roman"/>
          <w:sz w:val="24"/>
          <w:szCs w:val="24"/>
        </w:rPr>
        <w:t xml:space="preserve">Zgodnie z art. 220 ustawy o finansach publicznych </w:t>
      </w:r>
      <w:r w:rsidRPr="006127C5">
        <w:rPr>
          <w:rFonts w:ascii="Times New Roman" w:hAnsi="Times New Roman" w:cs="Times New Roman"/>
          <w:sz w:val="24"/>
          <w:szCs w:val="24"/>
          <w:shd w:val="clear" w:color="auto" w:fill="FFFFFF"/>
        </w:rPr>
        <w:t>z budżetu jednostki samorządu terytorialnego może być udzielona innym jednostkom samorządu terytorialnego pomoc finansowa w formie dotacji celowej.</w:t>
      </w:r>
    </w:p>
    <w:p w14:paraId="0217B6E6" w14:textId="34476B38" w:rsidR="003F65E9" w:rsidRPr="006127C5" w:rsidRDefault="003F65E9" w:rsidP="003F65E9">
      <w:pPr>
        <w:pStyle w:val="Akapitzlist"/>
        <w:spacing w:after="0"/>
        <w:ind w:left="0" w:firstLine="851"/>
        <w:jc w:val="both"/>
        <w:rPr>
          <w:rFonts w:ascii="Times New Roman" w:hAnsi="Times New Roman"/>
          <w:sz w:val="24"/>
          <w:szCs w:val="24"/>
        </w:rPr>
      </w:pPr>
      <w:r w:rsidRPr="006127C5">
        <w:rPr>
          <w:rFonts w:ascii="Times New Roman" w:hAnsi="Times New Roman"/>
          <w:sz w:val="24"/>
          <w:szCs w:val="24"/>
        </w:rPr>
        <w:t>W celu pokrycia przez Gminę kosztów przejęcia gruntów, zasadne jest udzielenie Województwu Wielkopolskiemu pomocy finansowej na pokrycie kosztów odszkodowań z</w:t>
      </w:r>
      <w:r w:rsidR="009B7149" w:rsidRPr="006127C5">
        <w:rPr>
          <w:rFonts w:ascii="Times New Roman" w:hAnsi="Times New Roman"/>
          <w:sz w:val="24"/>
          <w:szCs w:val="24"/>
        </w:rPr>
        <w:t>a</w:t>
      </w:r>
      <w:r w:rsidRPr="006127C5">
        <w:rPr>
          <w:rFonts w:ascii="Times New Roman" w:hAnsi="Times New Roman"/>
          <w:sz w:val="24"/>
          <w:szCs w:val="24"/>
        </w:rPr>
        <w:t> przejęte nieruchomości. W związku z powyższym, w celu wywiązania się przez gminę z wcześniejszych uzgodnień,</w:t>
      </w:r>
      <w:r w:rsidR="009B7149" w:rsidRPr="006127C5">
        <w:rPr>
          <w:rFonts w:ascii="Times New Roman" w:hAnsi="Times New Roman"/>
          <w:sz w:val="24"/>
          <w:szCs w:val="24"/>
        </w:rPr>
        <w:t xml:space="preserve"> </w:t>
      </w:r>
      <w:r w:rsidRPr="006127C5">
        <w:rPr>
          <w:rFonts w:ascii="Times New Roman" w:hAnsi="Times New Roman"/>
          <w:sz w:val="24"/>
          <w:szCs w:val="24"/>
        </w:rPr>
        <w:t>podjęcie przedmiotowej uchwały jest w pełni uzasadnione.</w:t>
      </w:r>
    </w:p>
    <w:p w14:paraId="0A274179" w14:textId="77777777" w:rsidR="003F65E9" w:rsidRPr="003F65E9" w:rsidRDefault="003F65E9" w:rsidP="006E08CB">
      <w:pPr>
        <w:spacing w:after="0" w:line="276" w:lineRule="auto"/>
        <w:jc w:val="both"/>
        <w:rPr>
          <w:rFonts w:ascii="Times New Roman" w:hAnsi="Times New Roman" w:cs="Times New Roman"/>
          <w:sz w:val="24"/>
          <w:szCs w:val="24"/>
        </w:rPr>
      </w:pPr>
    </w:p>
    <w:sectPr w:rsidR="003F65E9" w:rsidRPr="003F6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10"/>
    <w:rsid w:val="000A77A4"/>
    <w:rsid w:val="00107C44"/>
    <w:rsid w:val="0012608A"/>
    <w:rsid w:val="001A0297"/>
    <w:rsid w:val="002356EC"/>
    <w:rsid w:val="00333E76"/>
    <w:rsid w:val="0035207E"/>
    <w:rsid w:val="003F65E9"/>
    <w:rsid w:val="00531D8D"/>
    <w:rsid w:val="006127C5"/>
    <w:rsid w:val="006E08CB"/>
    <w:rsid w:val="00773969"/>
    <w:rsid w:val="00777D2C"/>
    <w:rsid w:val="007D1A10"/>
    <w:rsid w:val="009B7149"/>
    <w:rsid w:val="00B15B12"/>
    <w:rsid w:val="00B421E7"/>
    <w:rsid w:val="00B43BC8"/>
    <w:rsid w:val="00C3486B"/>
    <w:rsid w:val="00C77E53"/>
    <w:rsid w:val="00D46D93"/>
    <w:rsid w:val="00E91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8806"/>
  <w15:chartTrackingRefBased/>
  <w15:docId w15:val="{B1F5DCE6-7A8A-4784-AAF2-116E97F6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A10"/>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E08CB"/>
    <w:pPr>
      <w:spacing w:after="0" w:line="240" w:lineRule="auto"/>
    </w:pPr>
    <w:rPr>
      <w:rFonts w:ascii="Calibri" w:eastAsia="Calibri" w:hAnsi="Calibri" w:cs="Times New Roman"/>
      <w:kern w:val="0"/>
      <w14:ligatures w14:val="none"/>
    </w:rPr>
  </w:style>
  <w:style w:type="paragraph" w:styleId="Akapitzlist">
    <w:name w:val="List Paragraph"/>
    <w:basedOn w:val="Normalny"/>
    <w:qFormat/>
    <w:rsid w:val="003F65E9"/>
    <w:pPr>
      <w:spacing w:after="200" w:line="276" w:lineRule="auto"/>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531D8D"/>
    <w:rPr>
      <w:sz w:val="16"/>
      <w:szCs w:val="16"/>
    </w:rPr>
  </w:style>
  <w:style w:type="paragraph" w:styleId="Tekstkomentarza">
    <w:name w:val="annotation text"/>
    <w:basedOn w:val="Normalny"/>
    <w:link w:val="TekstkomentarzaZnak"/>
    <w:uiPriority w:val="99"/>
    <w:unhideWhenUsed/>
    <w:rsid w:val="00531D8D"/>
    <w:pPr>
      <w:spacing w:line="240" w:lineRule="auto"/>
    </w:pPr>
    <w:rPr>
      <w:sz w:val="20"/>
      <w:szCs w:val="20"/>
    </w:rPr>
  </w:style>
  <w:style w:type="character" w:customStyle="1" w:styleId="TekstkomentarzaZnak">
    <w:name w:val="Tekst komentarza Znak"/>
    <w:basedOn w:val="Domylnaczcionkaakapitu"/>
    <w:link w:val="Tekstkomentarza"/>
    <w:uiPriority w:val="99"/>
    <w:rsid w:val="00531D8D"/>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531D8D"/>
    <w:rPr>
      <w:b/>
      <w:bCs/>
    </w:rPr>
  </w:style>
  <w:style w:type="character" w:customStyle="1" w:styleId="TematkomentarzaZnak">
    <w:name w:val="Temat komentarza Znak"/>
    <w:basedOn w:val="TekstkomentarzaZnak"/>
    <w:link w:val="Tematkomentarza"/>
    <w:uiPriority w:val="99"/>
    <w:semiHidden/>
    <w:rsid w:val="00531D8D"/>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12">
      <w:bodyDiv w:val="1"/>
      <w:marLeft w:val="0"/>
      <w:marRight w:val="0"/>
      <w:marTop w:val="0"/>
      <w:marBottom w:val="0"/>
      <w:divBdr>
        <w:top w:val="none" w:sz="0" w:space="0" w:color="auto"/>
        <w:left w:val="none" w:sz="0" w:space="0" w:color="auto"/>
        <w:bottom w:val="none" w:sz="0" w:space="0" w:color="auto"/>
        <w:right w:val="none" w:sz="0" w:space="0" w:color="auto"/>
      </w:divBdr>
    </w:div>
    <w:div w:id="170527696">
      <w:bodyDiv w:val="1"/>
      <w:marLeft w:val="0"/>
      <w:marRight w:val="0"/>
      <w:marTop w:val="0"/>
      <w:marBottom w:val="0"/>
      <w:divBdr>
        <w:top w:val="none" w:sz="0" w:space="0" w:color="auto"/>
        <w:left w:val="none" w:sz="0" w:space="0" w:color="auto"/>
        <w:bottom w:val="none" w:sz="0" w:space="0" w:color="auto"/>
        <w:right w:val="none" w:sz="0" w:space="0" w:color="auto"/>
      </w:divBdr>
    </w:div>
    <w:div w:id="474839536">
      <w:bodyDiv w:val="1"/>
      <w:marLeft w:val="0"/>
      <w:marRight w:val="0"/>
      <w:marTop w:val="0"/>
      <w:marBottom w:val="0"/>
      <w:divBdr>
        <w:top w:val="none" w:sz="0" w:space="0" w:color="auto"/>
        <w:left w:val="none" w:sz="0" w:space="0" w:color="auto"/>
        <w:bottom w:val="none" w:sz="0" w:space="0" w:color="auto"/>
        <w:right w:val="none" w:sz="0" w:space="0" w:color="auto"/>
      </w:divBdr>
    </w:div>
    <w:div w:id="691493224">
      <w:bodyDiv w:val="1"/>
      <w:marLeft w:val="0"/>
      <w:marRight w:val="0"/>
      <w:marTop w:val="0"/>
      <w:marBottom w:val="0"/>
      <w:divBdr>
        <w:top w:val="none" w:sz="0" w:space="0" w:color="auto"/>
        <w:left w:val="none" w:sz="0" w:space="0" w:color="auto"/>
        <w:bottom w:val="none" w:sz="0" w:space="0" w:color="auto"/>
        <w:right w:val="none" w:sz="0" w:space="0" w:color="auto"/>
      </w:divBdr>
    </w:div>
    <w:div w:id="806821987">
      <w:bodyDiv w:val="1"/>
      <w:marLeft w:val="0"/>
      <w:marRight w:val="0"/>
      <w:marTop w:val="0"/>
      <w:marBottom w:val="0"/>
      <w:divBdr>
        <w:top w:val="none" w:sz="0" w:space="0" w:color="auto"/>
        <w:left w:val="none" w:sz="0" w:space="0" w:color="auto"/>
        <w:bottom w:val="none" w:sz="0" w:space="0" w:color="auto"/>
        <w:right w:val="none" w:sz="0" w:space="0" w:color="auto"/>
      </w:divBdr>
    </w:div>
    <w:div w:id="878317717">
      <w:bodyDiv w:val="1"/>
      <w:marLeft w:val="0"/>
      <w:marRight w:val="0"/>
      <w:marTop w:val="0"/>
      <w:marBottom w:val="0"/>
      <w:divBdr>
        <w:top w:val="none" w:sz="0" w:space="0" w:color="auto"/>
        <w:left w:val="none" w:sz="0" w:space="0" w:color="auto"/>
        <w:bottom w:val="none" w:sz="0" w:space="0" w:color="auto"/>
        <w:right w:val="none" w:sz="0" w:space="0" w:color="auto"/>
      </w:divBdr>
    </w:div>
    <w:div w:id="930041666">
      <w:bodyDiv w:val="1"/>
      <w:marLeft w:val="0"/>
      <w:marRight w:val="0"/>
      <w:marTop w:val="0"/>
      <w:marBottom w:val="0"/>
      <w:divBdr>
        <w:top w:val="none" w:sz="0" w:space="0" w:color="auto"/>
        <w:left w:val="none" w:sz="0" w:space="0" w:color="auto"/>
        <w:bottom w:val="none" w:sz="0" w:space="0" w:color="auto"/>
        <w:right w:val="none" w:sz="0" w:space="0" w:color="auto"/>
      </w:divBdr>
    </w:div>
    <w:div w:id="1037513342">
      <w:bodyDiv w:val="1"/>
      <w:marLeft w:val="0"/>
      <w:marRight w:val="0"/>
      <w:marTop w:val="0"/>
      <w:marBottom w:val="0"/>
      <w:divBdr>
        <w:top w:val="none" w:sz="0" w:space="0" w:color="auto"/>
        <w:left w:val="none" w:sz="0" w:space="0" w:color="auto"/>
        <w:bottom w:val="none" w:sz="0" w:space="0" w:color="auto"/>
        <w:right w:val="none" w:sz="0" w:space="0" w:color="auto"/>
      </w:divBdr>
    </w:div>
    <w:div w:id="1055474523">
      <w:bodyDiv w:val="1"/>
      <w:marLeft w:val="0"/>
      <w:marRight w:val="0"/>
      <w:marTop w:val="0"/>
      <w:marBottom w:val="0"/>
      <w:divBdr>
        <w:top w:val="none" w:sz="0" w:space="0" w:color="auto"/>
        <w:left w:val="none" w:sz="0" w:space="0" w:color="auto"/>
        <w:bottom w:val="none" w:sz="0" w:space="0" w:color="auto"/>
        <w:right w:val="none" w:sz="0" w:space="0" w:color="auto"/>
      </w:divBdr>
    </w:div>
    <w:div w:id="1171992377">
      <w:bodyDiv w:val="1"/>
      <w:marLeft w:val="0"/>
      <w:marRight w:val="0"/>
      <w:marTop w:val="0"/>
      <w:marBottom w:val="0"/>
      <w:divBdr>
        <w:top w:val="none" w:sz="0" w:space="0" w:color="auto"/>
        <w:left w:val="none" w:sz="0" w:space="0" w:color="auto"/>
        <w:bottom w:val="none" w:sz="0" w:space="0" w:color="auto"/>
        <w:right w:val="none" w:sz="0" w:space="0" w:color="auto"/>
      </w:divBdr>
    </w:div>
    <w:div w:id="13731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BD97-EC02-4790-AB10-082A14F2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3522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Kbilska</dc:creator>
  <cp:keywords/>
  <dc:description/>
  <cp:lastModifiedBy>Gmina Czempiñ</cp:lastModifiedBy>
  <cp:revision>5</cp:revision>
  <cp:lastPrinted>2023-09-20T10:43:00Z</cp:lastPrinted>
  <dcterms:created xsi:type="dcterms:W3CDTF">2023-09-20T10:06:00Z</dcterms:created>
  <dcterms:modified xsi:type="dcterms:W3CDTF">2023-09-20T10:43:00Z</dcterms:modified>
</cp:coreProperties>
</file>