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78311" w14:textId="77777777" w:rsidR="00583E7D" w:rsidRPr="00583E7D" w:rsidRDefault="00583E7D" w:rsidP="00583E7D">
      <w:pPr>
        <w:spacing w:after="0" w:line="360" w:lineRule="auto"/>
        <w:jc w:val="center"/>
        <w:rPr>
          <w:rFonts w:ascii="Times New Roman" w:eastAsia="Times New Roman" w:hAnsi="Times New Roman" w:cs="Times New Roman"/>
          <w:b/>
          <w:sz w:val="24"/>
          <w:szCs w:val="24"/>
        </w:rPr>
      </w:pPr>
      <w:r w:rsidRPr="00583E7D">
        <w:rPr>
          <w:rFonts w:ascii="Times New Roman" w:eastAsia="Times New Roman" w:hAnsi="Times New Roman" w:cs="Times New Roman"/>
          <w:b/>
          <w:sz w:val="24"/>
          <w:szCs w:val="24"/>
        </w:rPr>
        <w:t>Apel</w:t>
      </w:r>
    </w:p>
    <w:p w14:paraId="3E9BDCDF" w14:textId="77777777" w:rsidR="00583E7D" w:rsidRPr="00583E7D" w:rsidRDefault="00583E7D" w:rsidP="00583E7D">
      <w:pPr>
        <w:spacing w:after="0" w:line="360" w:lineRule="auto"/>
        <w:jc w:val="center"/>
        <w:rPr>
          <w:rFonts w:ascii="Times New Roman" w:eastAsia="Times New Roman" w:hAnsi="Times New Roman" w:cs="Times New Roman"/>
          <w:b/>
          <w:sz w:val="24"/>
          <w:szCs w:val="24"/>
        </w:rPr>
      </w:pPr>
      <w:r w:rsidRPr="00583E7D">
        <w:rPr>
          <w:rFonts w:ascii="Times New Roman" w:eastAsia="Times New Roman" w:hAnsi="Times New Roman" w:cs="Times New Roman"/>
          <w:b/>
          <w:sz w:val="24"/>
          <w:szCs w:val="24"/>
        </w:rPr>
        <w:t>Rady Miejskiej w Czempiniu</w:t>
      </w:r>
    </w:p>
    <w:p w14:paraId="7C752B9A" w14:textId="77777777" w:rsidR="00583E7D" w:rsidRPr="00583E7D" w:rsidRDefault="00583E7D" w:rsidP="00583E7D">
      <w:pPr>
        <w:spacing w:after="0" w:line="360" w:lineRule="auto"/>
        <w:jc w:val="center"/>
        <w:rPr>
          <w:rFonts w:ascii="Times New Roman" w:eastAsia="Times New Roman" w:hAnsi="Times New Roman" w:cs="Times New Roman"/>
          <w:b/>
          <w:bCs/>
          <w:caps/>
          <w:sz w:val="24"/>
          <w:szCs w:val="24"/>
        </w:rPr>
      </w:pPr>
      <w:r w:rsidRPr="00583E7D">
        <w:rPr>
          <w:rFonts w:ascii="Times New Roman" w:eastAsia="Times New Roman" w:hAnsi="Times New Roman" w:cs="Times New Roman"/>
          <w:b/>
          <w:sz w:val="24"/>
          <w:szCs w:val="24"/>
        </w:rPr>
        <w:t>z dnia 25 października 2023 roku</w:t>
      </w:r>
    </w:p>
    <w:p w14:paraId="3616B5EC" w14:textId="77777777" w:rsidR="00583E7D" w:rsidRPr="00583E7D" w:rsidRDefault="00583E7D" w:rsidP="00583E7D">
      <w:pPr>
        <w:spacing w:after="0" w:line="360" w:lineRule="auto"/>
        <w:jc w:val="center"/>
        <w:rPr>
          <w:rFonts w:ascii="Times New Roman" w:eastAsia="Times New Roman" w:hAnsi="Times New Roman" w:cs="Times New Roman"/>
          <w:sz w:val="24"/>
          <w:szCs w:val="24"/>
        </w:rPr>
      </w:pPr>
    </w:p>
    <w:p w14:paraId="34304D9D" w14:textId="77777777" w:rsidR="008D3541" w:rsidRDefault="00583E7D" w:rsidP="00583E7D">
      <w:pPr>
        <w:spacing w:after="0" w:line="360" w:lineRule="auto"/>
        <w:jc w:val="both"/>
        <w:rPr>
          <w:rFonts w:ascii="Times New Roman" w:eastAsia="Times New Roman" w:hAnsi="Times New Roman" w:cs="Times New Roman"/>
          <w:sz w:val="24"/>
          <w:szCs w:val="24"/>
        </w:rPr>
      </w:pPr>
      <w:r w:rsidRPr="00583E7D">
        <w:rPr>
          <w:rFonts w:ascii="Times New Roman" w:eastAsia="Times New Roman" w:hAnsi="Times New Roman" w:cs="Times New Roman"/>
          <w:sz w:val="24"/>
          <w:szCs w:val="24"/>
        </w:rPr>
        <w:t>Na podstawie § 22 ust. 2 pkt 4 Statutu Gminy Czempiń z dnia 12 wrze</w:t>
      </w:r>
      <w:r w:rsidR="008D3541">
        <w:rPr>
          <w:rFonts w:ascii="Times New Roman" w:eastAsia="Times New Roman" w:hAnsi="Times New Roman" w:cs="Times New Roman"/>
          <w:sz w:val="24"/>
          <w:szCs w:val="24"/>
        </w:rPr>
        <w:t xml:space="preserve">śnia 2018 r. (Dz. Urz. Woj. </w:t>
      </w:r>
      <w:proofErr w:type="spellStart"/>
      <w:r w:rsidR="008D3541">
        <w:rPr>
          <w:rFonts w:ascii="Times New Roman" w:eastAsia="Times New Roman" w:hAnsi="Times New Roman" w:cs="Times New Roman"/>
          <w:sz w:val="24"/>
          <w:szCs w:val="24"/>
        </w:rPr>
        <w:t>Wielk</w:t>
      </w:r>
      <w:proofErr w:type="spellEnd"/>
      <w:r w:rsidRPr="00583E7D">
        <w:rPr>
          <w:rFonts w:ascii="Times New Roman" w:eastAsia="Times New Roman" w:hAnsi="Times New Roman" w:cs="Times New Roman"/>
          <w:sz w:val="24"/>
          <w:szCs w:val="24"/>
        </w:rPr>
        <w:t xml:space="preserve">. poz. 7310 z późn. zm.) Rada Miejska w Czempiniu </w:t>
      </w:r>
      <w:r w:rsidR="008D3541">
        <w:rPr>
          <w:rFonts w:ascii="Times New Roman" w:eastAsia="Times New Roman" w:hAnsi="Times New Roman" w:cs="Times New Roman"/>
          <w:sz w:val="24"/>
          <w:szCs w:val="24"/>
        </w:rPr>
        <w:t>postanawia:</w:t>
      </w:r>
    </w:p>
    <w:p w14:paraId="5E5E48EC" w14:textId="6E06D9AF" w:rsidR="004F624B" w:rsidRPr="00583E7D" w:rsidRDefault="00921AAD" w:rsidP="008D3541">
      <w:pPr>
        <w:spacing w:after="0" w:line="360" w:lineRule="auto"/>
        <w:ind w:firstLine="708"/>
        <w:jc w:val="both"/>
        <w:rPr>
          <w:rFonts w:ascii="Times New Roman" w:hAnsi="Times New Roman" w:cs="Times New Roman"/>
          <w:sz w:val="24"/>
          <w:szCs w:val="24"/>
        </w:rPr>
      </w:pPr>
      <w:r w:rsidRPr="00583E7D">
        <w:rPr>
          <w:rFonts w:ascii="Times New Roman" w:hAnsi="Times New Roman" w:cs="Times New Roman"/>
          <w:sz w:val="24"/>
          <w:szCs w:val="24"/>
        </w:rPr>
        <w:t>wyst</w:t>
      </w:r>
      <w:r w:rsidR="008D3541">
        <w:rPr>
          <w:rFonts w:ascii="Times New Roman" w:hAnsi="Times New Roman" w:cs="Times New Roman"/>
          <w:sz w:val="24"/>
          <w:szCs w:val="24"/>
        </w:rPr>
        <w:t>ąpić</w:t>
      </w:r>
      <w:r w:rsidRPr="00583E7D">
        <w:rPr>
          <w:rFonts w:ascii="Times New Roman" w:hAnsi="Times New Roman" w:cs="Times New Roman"/>
          <w:sz w:val="24"/>
          <w:szCs w:val="24"/>
        </w:rPr>
        <w:t xml:space="preserve"> do Sejmu Rzeczypospolitej Polskiej z </w:t>
      </w:r>
      <w:r w:rsidR="00583E7D" w:rsidRPr="00583E7D">
        <w:rPr>
          <w:rFonts w:ascii="Times New Roman" w:hAnsi="Times New Roman" w:cs="Times New Roman"/>
          <w:sz w:val="24"/>
          <w:szCs w:val="24"/>
        </w:rPr>
        <w:t xml:space="preserve">apelem </w:t>
      </w:r>
      <w:r w:rsidRPr="00583E7D">
        <w:rPr>
          <w:rFonts w:ascii="Times New Roman" w:hAnsi="Times New Roman" w:cs="Times New Roman"/>
          <w:sz w:val="24"/>
          <w:szCs w:val="24"/>
        </w:rPr>
        <w:t>o podjęcie inicjatywy ustawodawczej w zak</w:t>
      </w:r>
      <w:r w:rsidR="008D3541">
        <w:rPr>
          <w:rFonts w:ascii="Times New Roman" w:hAnsi="Times New Roman" w:cs="Times New Roman"/>
          <w:sz w:val="24"/>
          <w:szCs w:val="24"/>
        </w:rPr>
        <w:t>resie nowelizacji ustaw: kodeks postępowania cywilnego, kodeks</w:t>
      </w:r>
      <w:r w:rsidRPr="00583E7D">
        <w:rPr>
          <w:rFonts w:ascii="Times New Roman" w:hAnsi="Times New Roman" w:cs="Times New Roman"/>
          <w:sz w:val="24"/>
          <w:szCs w:val="24"/>
        </w:rPr>
        <w:t xml:space="preserve"> pracy, o postępowaniu egzekucyjnym w administracji i innych powiązanych tematycznie</w:t>
      </w:r>
      <w:r w:rsidR="00583E7D" w:rsidRPr="00583E7D">
        <w:rPr>
          <w:rFonts w:ascii="Times New Roman" w:hAnsi="Times New Roman" w:cs="Times New Roman"/>
          <w:sz w:val="24"/>
          <w:szCs w:val="24"/>
        </w:rPr>
        <w:t xml:space="preserve">. </w:t>
      </w:r>
    </w:p>
    <w:p w14:paraId="643D3D62" w14:textId="195F6762" w:rsidR="00211C21" w:rsidRDefault="00B25678" w:rsidP="00583E7D">
      <w:pPr>
        <w:spacing w:after="0" w:line="360" w:lineRule="auto"/>
        <w:jc w:val="both"/>
        <w:rPr>
          <w:rFonts w:ascii="Times New Roman" w:hAnsi="Times New Roman" w:cs="Times New Roman"/>
          <w:sz w:val="24"/>
          <w:szCs w:val="24"/>
        </w:rPr>
      </w:pPr>
      <w:r w:rsidRPr="00583E7D">
        <w:rPr>
          <w:rFonts w:ascii="Times New Roman" w:hAnsi="Times New Roman" w:cs="Times New Roman"/>
          <w:sz w:val="24"/>
          <w:szCs w:val="24"/>
        </w:rPr>
        <w:t>Celem niniejsze</w:t>
      </w:r>
      <w:r w:rsidR="00583E7D" w:rsidRPr="00583E7D">
        <w:rPr>
          <w:rFonts w:ascii="Times New Roman" w:hAnsi="Times New Roman" w:cs="Times New Roman"/>
          <w:sz w:val="24"/>
          <w:szCs w:val="24"/>
        </w:rPr>
        <w:t>go</w:t>
      </w:r>
      <w:r w:rsidRPr="00583E7D">
        <w:rPr>
          <w:rFonts w:ascii="Times New Roman" w:hAnsi="Times New Roman" w:cs="Times New Roman"/>
          <w:sz w:val="24"/>
          <w:szCs w:val="24"/>
        </w:rPr>
        <w:t xml:space="preserve"> </w:t>
      </w:r>
      <w:r w:rsidR="00583E7D" w:rsidRPr="00583E7D">
        <w:rPr>
          <w:rFonts w:ascii="Times New Roman" w:hAnsi="Times New Roman" w:cs="Times New Roman"/>
          <w:sz w:val="24"/>
          <w:szCs w:val="24"/>
        </w:rPr>
        <w:t>apelu</w:t>
      </w:r>
      <w:r w:rsidRPr="00583E7D">
        <w:rPr>
          <w:rFonts w:ascii="Times New Roman" w:hAnsi="Times New Roman" w:cs="Times New Roman"/>
          <w:sz w:val="24"/>
          <w:szCs w:val="24"/>
        </w:rPr>
        <w:t xml:space="preserve"> jest zmiana przepisów </w:t>
      </w:r>
      <w:r w:rsidR="008D3541">
        <w:rPr>
          <w:rFonts w:ascii="Times New Roman" w:hAnsi="Times New Roman" w:cs="Times New Roman"/>
          <w:sz w:val="24"/>
          <w:szCs w:val="24"/>
        </w:rPr>
        <w:t>ww. ustaw</w:t>
      </w:r>
      <w:r w:rsidRPr="00583E7D">
        <w:rPr>
          <w:rFonts w:ascii="Times New Roman" w:hAnsi="Times New Roman" w:cs="Times New Roman"/>
          <w:sz w:val="24"/>
          <w:szCs w:val="24"/>
        </w:rPr>
        <w:t xml:space="preserve"> poprzez dopuszczeniu egzekucji sądowej oraz administracyjnej należności innych niż alimentacyjne z minimalnego</w:t>
      </w:r>
      <w:r w:rsidR="00583E7D">
        <w:rPr>
          <w:rFonts w:ascii="Times New Roman" w:hAnsi="Times New Roman" w:cs="Times New Roman"/>
          <w:sz w:val="24"/>
          <w:szCs w:val="24"/>
        </w:rPr>
        <w:t xml:space="preserve"> </w:t>
      </w:r>
      <w:r w:rsidRPr="00583E7D">
        <w:rPr>
          <w:rFonts w:ascii="Times New Roman" w:hAnsi="Times New Roman" w:cs="Times New Roman"/>
          <w:sz w:val="24"/>
          <w:szCs w:val="24"/>
        </w:rPr>
        <w:t xml:space="preserve">wynagrodzenia za pracę w wysokości nie mniejszej niż dopuszczalna egzekucja ze świadczeń emerytalno-rentowych tj. 25%. </w:t>
      </w:r>
    </w:p>
    <w:p w14:paraId="5D581655" w14:textId="77777777" w:rsidR="00583E7D" w:rsidRDefault="00583E7D" w:rsidP="00583E7D">
      <w:pPr>
        <w:spacing w:after="0" w:line="360" w:lineRule="auto"/>
        <w:jc w:val="both"/>
        <w:rPr>
          <w:rFonts w:ascii="Times New Roman" w:hAnsi="Times New Roman" w:cs="Times New Roman"/>
          <w:sz w:val="24"/>
          <w:szCs w:val="24"/>
        </w:rPr>
      </w:pPr>
    </w:p>
    <w:p w14:paraId="35A770BC" w14:textId="77777777" w:rsidR="00960BE1" w:rsidRDefault="00960BE1" w:rsidP="00583E7D">
      <w:pPr>
        <w:spacing w:after="0" w:line="360" w:lineRule="auto"/>
        <w:jc w:val="both"/>
        <w:rPr>
          <w:rFonts w:ascii="Times New Roman" w:hAnsi="Times New Roman" w:cs="Times New Roman"/>
          <w:sz w:val="24"/>
          <w:szCs w:val="24"/>
        </w:rPr>
      </w:pPr>
    </w:p>
    <w:p w14:paraId="5D7D1477" w14:textId="77777777" w:rsidR="00960BE1" w:rsidRDefault="00960BE1" w:rsidP="00583E7D">
      <w:pPr>
        <w:spacing w:after="0" w:line="360" w:lineRule="auto"/>
        <w:jc w:val="both"/>
        <w:rPr>
          <w:rFonts w:ascii="Times New Roman" w:hAnsi="Times New Roman" w:cs="Times New Roman"/>
          <w:sz w:val="24"/>
          <w:szCs w:val="24"/>
        </w:rPr>
      </w:pPr>
    </w:p>
    <w:p w14:paraId="2E6148A0" w14:textId="77777777" w:rsidR="00960BE1" w:rsidRDefault="00960BE1" w:rsidP="00583E7D">
      <w:pPr>
        <w:spacing w:after="0" w:line="360" w:lineRule="auto"/>
        <w:jc w:val="both"/>
        <w:rPr>
          <w:rFonts w:ascii="Times New Roman" w:hAnsi="Times New Roman" w:cs="Times New Roman"/>
          <w:sz w:val="24"/>
          <w:szCs w:val="24"/>
        </w:rPr>
      </w:pPr>
    </w:p>
    <w:p w14:paraId="62824F01" w14:textId="77777777" w:rsidR="00960BE1" w:rsidRDefault="00960BE1" w:rsidP="00583E7D">
      <w:pPr>
        <w:spacing w:after="0" w:line="360" w:lineRule="auto"/>
        <w:jc w:val="both"/>
        <w:rPr>
          <w:rFonts w:ascii="Times New Roman" w:hAnsi="Times New Roman" w:cs="Times New Roman"/>
          <w:sz w:val="24"/>
          <w:szCs w:val="24"/>
        </w:rPr>
      </w:pPr>
    </w:p>
    <w:p w14:paraId="5F056ECC" w14:textId="77777777" w:rsidR="00960BE1" w:rsidRDefault="00960BE1" w:rsidP="00583E7D">
      <w:pPr>
        <w:spacing w:after="0" w:line="360" w:lineRule="auto"/>
        <w:jc w:val="both"/>
        <w:rPr>
          <w:rFonts w:ascii="Times New Roman" w:hAnsi="Times New Roman" w:cs="Times New Roman"/>
          <w:sz w:val="24"/>
          <w:szCs w:val="24"/>
        </w:rPr>
      </w:pPr>
    </w:p>
    <w:p w14:paraId="1C3E2E59" w14:textId="77777777" w:rsidR="00960BE1" w:rsidRDefault="00960BE1" w:rsidP="00583E7D">
      <w:pPr>
        <w:spacing w:after="0" w:line="360" w:lineRule="auto"/>
        <w:jc w:val="both"/>
        <w:rPr>
          <w:rFonts w:ascii="Times New Roman" w:hAnsi="Times New Roman" w:cs="Times New Roman"/>
          <w:sz w:val="24"/>
          <w:szCs w:val="24"/>
        </w:rPr>
      </w:pPr>
    </w:p>
    <w:p w14:paraId="38C7ADF9" w14:textId="77777777" w:rsidR="00960BE1" w:rsidRDefault="00960BE1" w:rsidP="00583E7D">
      <w:pPr>
        <w:spacing w:after="0" w:line="360" w:lineRule="auto"/>
        <w:jc w:val="both"/>
        <w:rPr>
          <w:rFonts w:ascii="Times New Roman" w:hAnsi="Times New Roman" w:cs="Times New Roman"/>
          <w:sz w:val="24"/>
          <w:szCs w:val="24"/>
        </w:rPr>
      </w:pPr>
    </w:p>
    <w:p w14:paraId="01A8854D" w14:textId="77777777" w:rsidR="00960BE1" w:rsidRDefault="00960BE1" w:rsidP="00583E7D">
      <w:pPr>
        <w:spacing w:after="0" w:line="360" w:lineRule="auto"/>
        <w:jc w:val="both"/>
        <w:rPr>
          <w:rFonts w:ascii="Times New Roman" w:hAnsi="Times New Roman" w:cs="Times New Roman"/>
          <w:sz w:val="24"/>
          <w:szCs w:val="24"/>
        </w:rPr>
      </w:pPr>
    </w:p>
    <w:p w14:paraId="7F8F9708" w14:textId="77777777" w:rsidR="00960BE1" w:rsidRDefault="00960BE1" w:rsidP="00583E7D">
      <w:pPr>
        <w:spacing w:after="0" w:line="360" w:lineRule="auto"/>
        <w:jc w:val="both"/>
        <w:rPr>
          <w:rFonts w:ascii="Times New Roman" w:hAnsi="Times New Roman" w:cs="Times New Roman"/>
          <w:sz w:val="24"/>
          <w:szCs w:val="24"/>
        </w:rPr>
      </w:pPr>
    </w:p>
    <w:p w14:paraId="5DDEBBAC" w14:textId="77777777" w:rsidR="00960BE1" w:rsidRDefault="00960BE1" w:rsidP="00583E7D">
      <w:pPr>
        <w:spacing w:after="0" w:line="360" w:lineRule="auto"/>
        <w:jc w:val="both"/>
        <w:rPr>
          <w:rFonts w:ascii="Times New Roman" w:hAnsi="Times New Roman" w:cs="Times New Roman"/>
          <w:sz w:val="24"/>
          <w:szCs w:val="24"/>
        </w:rPr>
      </w:pPr>
    </w:p>
    <w:p w14:paraId="611E234A" w14:textId="77777777" w:rsidR="00960BE1" w:rsidRDefault="00960BE1" w:rsidP="00583E7D">
      <w:pPr>
        <w:spacing w:after="0" w:line="360" w:lineRule="auto"/>
        <w:jc w:val="both"/>
        <w:rPr>
          <w:rFonts w:ascii="Times New Roman" w:hAnsi="Times New Roman" w:cs="Times New Roman"/>
          <w:sz w:val="24"/>
          <w:szCs w:val="24"/>
        </w:rPr>
      </w:pPr>
    </w:p>
    <w:p w14:paraId="22D7DDE2" w14:textId="77777777" w:rsidR="00960BE1" w:rsidRDefault="00960BE1" w:rsidP="00583E7D">
      <w:pPr>
        <w:spacing w:after="0" w:line="360" w:lineRule="auto"/>
        <w:jc w:val="both"/>
        <w:rPr>
          <w:rFonts w:ascii="Times New Roman" w:hAnsi="Times New Roman" w:cs="Times New Roman"/>
          <w:sz w:val="24"/>
          <w:szCs w:val="24"/>
        </w:rPr>
      </w:pPr>
    </w:p>
    <w:p w14:paraId="03F3B204" w14:textId="77777777" w:rsidR="00960BE1" w:rsidRDefault="00960BE1" w:rsidP="00583E7D">
      <w:pPr>
        <w:spacing w:after="0" w:line="360" w:lineRule="auto"/>
        <w:jc w:val="both"/>
        <w:rPr>
          <w:rFonts w:ascii="Times New Roman" w:hAnsi="Times New Roman" w:cs="Times New Roman"/>
          <w:sz w:val="24"/>
          <w:szCs w:val="24"/>
        </w:rPr>
      </w:pPr>
    </w:p>
    <w:p w14:paraId="3A6441C3" w14:textId="77777777" w:rsidR="00960BE1" w:rsidRDefault="00960BE1" w:rsidP="00583E7D">
      <w:pPr>
        <w:spacing w:after="0" w:line="360" w:lineRule="auto"/>
        <w:jc w:val="both"/>
        <w:rPr>
          <w:rFonts w:ascii="Times New Roman" w:hAnsi="Times New Roman" w:cs="Times New Roman"/>
          <w:sz w:val="24"/>
          <w:szCs w:val="24"/>
        </w:rPr>
      </w:pPr>
    </w:p>
    <w:p w14:paraId="15AF824A" w14:textId="77777777" w:rsidR="00960BE1" w:rsidRDefault="00960BE1" w:rsidP="00583E7D">
      <w:pPr>
        <w:spacing w:after="0" w:line="360" w:lineRule="auto"/>
        <w:jc w:val="both"/>
        <w:rPr>
          <w:rFonts w:ascii="Times New Roman" w:hAnsi="Times New Roman" w:cs="Times New Roman"/>
          <w:sz w:val="24"/>
          <w:szCs w:val="24"/>
        </w:rPr>
      </w:pPr>
    </w:p>
    <w:p w14:paraId="12C9EBDD" w14:textId="77777777" w:rsidR="00960BE1" w:rsidRDefault="00960BE1" w:rsidP="00583E7D">
      <w:pPr>
        <w:spacing w:after="0" w:line="360" w:lineRule="auto"/>
        <w:jc w:val="both"/>
        <w:rPr>
          <w:rFonts w:ascii="Times New Roman" w:hAnsi="Times New Roman" w:cs="Times New Roman"/>
          <w:sz w:val="24"/>
          <w:szCs w:val="24"/>
        </w:rPr>
      </w:pPr>
    </w:p>
    <w:p w14:paraId="719B0677" w14:textId="77777777" w:rsidR="00960BE1" w:rsidRDefault="00960BE1" w:rsidP="00583E7D">
      <w:pPr>
        <w:spacing w:after="0" w:line="360" w:lineRule="auto"/>
        <w:jc w:val="both"/>
        <w:rPr>
          <w:rFonts w:ascii="Times New Roman" w:hAnsi="Times New Roman" w:cs="Times New Roman"/>
          <w:sz w:val="24"/>
          <w:szCs w:val="24"/>
        </w:rPr>
      </w:pPr>
    </w:p>
    <w:p w14:paraId="254616D7" w14:textId="77777777" w:rsidR="00960BE1" w:rsidRDefault="00960BE1" w:rsidP="00583E7D">
      <w:pPr>
        <w:spacing w:after="0" w:line="360" w:lineRule="auto"/>
        <w:jc w:val="both"/>
        <w:rPr>
          <w:rFonts w:ascii="Times New Roman" w:hAnsi="Times New Roman" w:cs="Times New Roman"/>
          <w:sz w:val="24"/>
          <w:szCs w:val="24"/>
        </w:rPr>
      </w:pPr>
    </w:p>
    <w:p w14:paraId="7A7030D6" w14:textId="2B10CAFA" w:rsidR="00960BE1" w:rsidRDefault="00960BE1" w:rsidP="00583E7D">
      <w:pPr>
        <w:spacing w:after="0" w:line="360" w:lineRule="auto"/>
        <w:jc w:val="both"/>
        <w:rPr>
          <w:rFonts w:ascii="Times New Roman" w:hAnsi="Times New Roman" w:cs="Times New Roman"/>
          <w:sz w:val="24"/>
          <w:szCs w:val="24"/>
        </w:rPr>
      </w:pPr>
    </w:p>
    <w:p w14:paraId="0395A0D1" w14:textId="77777777" w:rsidR="00960BE1" w:rsidRPr="00583E7D" w:rsidRDefault="00960BE1" w:rsidP="00583E7D">
      <w:pPr>
        <w:spacing w:after="0" w:line="360" w:lineRule="auto"/>
        <w:jc w:val="both"/>
        <w:rPr>
          <w:rFonts w:ascii="Times New Roman" w:hAnsi="Times New Roman" w:cs="Times New Roman"/>
          <w:sz w:val="24"/>
          <w:szCs w:val="24"/>
        </w:rPr>
      </w:pPr>
    </w:p>
    <w:p w14:paraId="77926AB8" w14:textId="47151499" w:rsidR="00211C21" w:rsidRPr="00583E7D" w:rsidRDefault="00B25678" w:rsidP="00583E7D">
      <w:pPr>
        <w:spacing w:after="0" w:line="360" w:lineRule="auto"/>
        <w:jc w:val="center"/>
        <w:rPr>
          <w:rFonts w:ascii="Times New Roman" w:hAnsi="Times New Roman" w:cs="Times New Roman"/>
          <w:b/>
          <w:bCs/>
          <w:sz w:val="24"/>
          <w:szCs w:val="24"/>
        </w:rPr>
      </w:pPr>
      <w:r w:rsidRPr="00583E7D">
        <w:rPr>
          <w:rFonts w:ascii="Times New Roman" w:hAnsi="Times New Roman" w:cs="Times New Roman"/>
          <w:b/>
          <w:bCs/>
          <w:sz w:val="24"/>
          <w:szCs w:val="24"/>
        </w:rPr>
        <w:lastRenderedPageBreak/>
        <w:t>Uzasadnienie</w:t>
      </w:r>
    </w:p>
    <w:p w14:paraId="5485BCC4" w14:textId="45AB9937" w:rsidR="00583E7D" w:rsidRPr="00583E7D" w:rsidRDefault="00B25678" w:rsidP="00960BE1">
      <w:pPr>
        <w:spacing w:after="0" w:line="360" w:lineRule="auto"/>
        <w:jc w:val="both"/>
        <w:rPr>
          <w:rFonts w:ascii="Times New Roman" w:hAnsi="Times New Roman" w:cs="Times New Roman"/>
          <w:sz w:val="24"/>
          <w:szCs w:val="24"/>
        </w:rPr>
      </w:pPr>
      <w:r w:rsidRPr="00583E7D">
        <w:rPr>
          <w:rFonts w:ascii="Times New Roman" w:hAnsi="Times New Roman" w:cs="Times New Roman"/>
          <w:sz w:val="24"/>
          <w:szCs w:val="24"/>
        </w:rPr>
        <w:t xml:space="preserve">Sytuacja finansowa Gmin sprawia, że niezbędne staje się podjęcie kroków mających na celu jej pilną poprawę. Szeroki wachlarz obowiązków gminy w tym m.in. obowiązki związane </w:t>
      </w:r>
      <w:r w:rsidR="00583E7D">
        <w:rPr>
          <w:rFonts w:ascii="Times New Roman" w:hAnsi="Times New Roman" w:cs="Times New Roman"/>
          <w:sz w:val="24"/>
          <w:szCs w:val="24"/>
        </w:rPr>
        <w:t xml:space="preserve">                            </w:t>
      </w:r>
      <w:r w:rsidRPr="00583E7D">
        <w:rPr>
          <w:rFonts w:ascii="Times New Roman" w:hAnsi="Times New Roman" w:cs="Times New Roman"/>
          <w:sz w:val="24"/>
          <w:szCs w:val="24"/>
        </w:rPr>
        <w:t xml:space="preserve">z posiadaniem lokali komunalnych, prowadzeniem gospodarki śmieciowej, zapobieganiem skutkom przeróżnych form wandalizmu itp. - w sposób jasny wielokrotnie stawiają Gminę </w:t>
      </w:r>
      <w:r w:rsidR="00583E7D">
        <w:rPr>
          <w:rFonts w:ascii="Times New Roman" w:hAnsi="Times New Roman" w:cs="Times New Roman"/>
          <w:sz w:val="24"/>
          <w:szCs w:val="24"/>
        </w:rPr>
        <w:t xml:space="preserve">                   </w:t>
      </w:r>
      <w:r w:rsidRPr="00583E7D">
        <w:rPr>
          <w:rFonts w:ascii="Times New Roman" w:hAnsi="Times New Roman" w:cs="Times New Roman"/>
          <w:sz w:val="24"/>
          <w:szCs w:val="24"/>
        </w:rPr>
        <w:t xml:space="preserve">w roli wierzyciela. Mimo, że ustawodawca dotychczas dostrzegał specjalną rolę jaką wykonują Gminy i dał im w aktualnych przepisach pozycję lekko uprzywilejowaną (wyższa pozycja w planie podziału środków uzyskanych z egzekucji sądowej, czy zwolnienie z opłat egzekucyjnych), to działania te niestety okazują się niewystarczające w świetle obowiązującej ochrony minimalnego wynagrodzenia. Instytucja całkowitej ochrony minimalnego wynagrodzenia miała swoje ugruntowanie w czasie, gdy wynagrodzenie to faktycznie stanowiło niejako minimum egzystencjalne. Z uwagi na liczne nowelizacje minimalnego wynagrodzenia - szczególnie w ostatnich kilku latach - ochrona tej kwoty stała się oderwana od rzeczywistości. Dla kontrastu warto tutaj przywołać, że minimalne świadczenie emerytalne podlegające całkowitej ochronie wynosiło w 2023 roku 1.191,33 zł. Oznacza </w:t>
      </w:r>
      <w:r w:rsidR="0027376C" w:rsidRPr="00583E7D">
        <w:rPr>
          <w:rFonts w:ascii="Times New Roman" w:hAnsi="Times New Roman" w:cs="Times New Roman"/>
          <w:sz w:val="24"/>
          <w:szCs w:val="24"/>
        </w:rPr>
        <w:br/>
      </w:r>
      <w:r w:rsidRPr="00583E7D">
        <w:rPr>
          <w:rFonts w:ascii="Times New Roman" w:hAnsi="Times New Roman" w:cs="Times New Roman"/>
          <w:sz w:val="24"/>
          <w:szCs w:val="24"/>
        </w:rPr>
        <w:t xml:space="preserve">to w uproszczeniu, że źródło utrzymania osoby otrzymującej emeryturę w wysokości 1.700,00 zł podlega egzekucji w 25%, natomiast źródło utrzymania osoby otrzymującej minimalne wynagrodzenie w kwocie 2.783,86 zł netto nie podlega egzekucji w ogóle. Pomijamy aspekt egzekucji alimentów, gdyż to osobne zagadnienie. Trzeba mieć na uwadze również zmiany w strukturze zatrudnienia w Polsce. Zgodnie z danymi GUS w 2016 roku </w:t>
      </w:r>
      <w:r w:rsidR="00F2585E">
        <w:rPr>
          <w:rFonts w:ascii="Times New Roman" w:hAnsi="Times New Roman" w:cs="Times New Roman"/>
          <w:sz w:val="24"/>
          <w:szCs w:val="24"/>
        </w:rPr>
        <w:t xml:space="preserve">                 </w:t>
      </w:r>
      <w:r w:rsidRPr="00583E7D">
        <w:rPr>
          <w:rFonts w:ascii="Times New Roman" w:hAnsi="Times New Roman" w:cs="Times New Roman"/>
          <w:sz w:val="24"/>
          <w:szCs w:val="24"/>
        </w:rPr>
        <w:t xml:space="preserve">w Polsce minimalne wynagrodzenie pobierało 1,46 mln obywateli. W latach 2017, 2018, 2019 było to 1,5 mln obywateli, a w 2021 r. już 1.6 mln obywateli. Natomiast Ministerstwo Finansów w lipcu 2023 r. podało, że kwota ta wzrosła już do 2,7 mln obywateli, a w wersji późniejszej wskazuje już 3,05 mln obywateli. Zgodnie z danymi GUS na początku 2023 r. </w:t>
      </w:r>
      <w:r w:rsidR="00F2585E">
        <w:rPr>
          <w:rFonts w:ascii="Times New Roman" w:hAnsi="Times New Roman" w:cs="Times New Roman"/>
          <w:sz w:val="24"/>
          <w:szCs w:val="24"/>
        </w:rPr>
        <w:t xml:space="preserve">                </w:t>
      </w:r>
      <w:r w:rsidRPr="00583E7D">
        <w:rPr>
          <w:rFonts w:ascii="Times New Roman" w:hAnsi="Times New Roman" w:cs="Times New Roman"/>
          <w:sz w:val="24"/>
          <w:szCs w:val="24"/>
        </w:rPr>
        <w:t>w ogóle w gospodarce narodowej pracowało około 15 mln osób. Oznacza to że około 20% pracującego społeczeństwa pobiera minimalne wynagrodzenie i tym samym</w:t>
      </w:r>
      <w:r w:rsidR="0027376C" w:rsidRPr="00583E7D">
        <w:rPr>
          <w:rFonts w:ascii="Times New Roman" w:hAnsi="Times New Roman" w:cs="Times New Roman"/>
          <w:sz w:val="24"/>
          <w:szCs w:val="24"/>
        </w:rPr>
        <w:t xml:space="preserve"> 1/5 pracującego społeczeństwa ma cały swój dochód zwolniony od egzekucji. W sposób zrozumiały osoby </w:t>
      </w:r>
      <w:r w:rsidR="00F2585E">
        <w:rPr>
          <w:rFonts w:ascii="Times New Roman" w:hAnsi="Times New Roman" w:cs="Times New Roman"/>
          <w:sz w:val="24"/>
          <w:szCs w:val="24"/>
        </w:rPr>
        <w:t xml:space="preserve">                   </w:t>
      </w:r>
      <w:r w:rsidR="0027376C" w:rsidRPr="00583E7D">
        <w:rPr>
          <w:rFonts w:ascii="Times New Roman" w:hAnsi="Times New Roman" w:cs="Times New Roman"/>
          <w:sz w:val="24"/>
          <w:szCs w:val="24"/>
        </w:rPr>
        <w:t xml:space="preserve">o niższych dochodach jednocześnie są częstszymi dłużnikami Gmin, przez co w kontekście działalności gminy odsetek tych osób jest jeszcze większy. Całkowita ochrona minimalnego wynagrodzenia sprawia, że niektóre nawet drobne należności wynoszące kilkadziesiąt złotych nie są przez dłużników spłacane, gdyż są oni przekonani o swojej bezkarności. Jakikolwiek zakres potrąceń z tego wynagrodzenia nie tylko zwiększyłby skuteczność już prowadzonych egzekucji, ale również przyczyniłby się do zapobiegania konieczności występowania </w:t>
      </w:r>
      <w:r w:rsidR="0027376C" w:rsidRPr="00583E7D">
        <w:rPr>
          <w:rFonts w:ascii="Times New Roman" w:hAnsi="Times New Roman" w:cs="Times New Roman"/>
          <w:sz w:val="24"/>
          <w:szCs w:val="24"/>
        </w:rPr>
        <w:br/>
        <w:t>z kolejnymi. Z uwagi na powyższe niniejsz</w:t>
      </w:r>
      <w:r w:rsidR="00583E7D" w:rsidRPr="00583E7D">
        <w:rPr>
          <w:rFonts w:ascii="Times New Roman" w:hAnsi="Times New Roman" w:cs="Times New Roman"/>
          <w:sz w:val="24"/>
          <w:szCs w:val="24"/>
        </w:rPr>
        <w:t>y</w:t>
      </w:r>
      <w:r w:rsidR="0027376C" w:rsidRPr="00583E7D">
        <w:rPr>
          <w:rFonts w:ascii="Times New Roman" w:hAnsi="Times New Roman" w:cs="Times New Roman"/>
          <w:sz w:val="24"/>
          <w:szCs w:val="24"/>
        </w:rPr>
        <w:t xml:space="preserve"> </w:t>
      </w:r>
      <w:r w:rsidR="00583E7D" w:rsidRPr="00583E7D">
        <w:rPr>
          <w:rFonts w:ascii="Times New Roman" w:hAnsi="Times New Roman" w:cs="Times New Roman"/>
          <w:sz w:val="24"/>
          <w:szCs w:val="24"/>
        </w:rPr>
        <w:t>apel</w:t>
      </w:r>
      <w:r w:rsidR="0027376C" w:rsidRPr="00583E7D">
        <w:rPr>
          <w:rFonts w:ascii="Times New Roman" w:hAnsi="Times New Roman" w:cs="Times New Roman"/>
          <w:sz w:val="24"/>
          <w:szCs w:val="24"/>
        </w:rPr>
        <w:t xml:space="preserve"> uważamy za celow</w:t>
      </w:r>
      <w:r w:rsidR="00583E7D" w:rsidRPr="00583E7D">
        <w:rPr>
          <w:rFonts w:ascii="Times New Roman" w:hAnsi="Times New Roman" w:cs="Times New Roman"/>
          <w:sz w:val="24"/>
          <w:szCs w:val="24"/>
        </w:rPr>
        <w:t>y</w:t>
      </w:r>
      <w:r w:rsidR="00960BE1">
        <w:rPr>
          <w:rFonts w:ascii="Times New Roman" w:hAnsi="Times New Roman" w:cs="Times New Roman"/>
          <w:sz w:val="24"/>
          <w:szCs w:val="24"/>
        </w:rPr>
        <w:t xml:space="preserve">. </w:t>
      </w:r>
    </w:p>
    <w:sectPr w:rsidR="00583E7D" w:rsidRPr="00583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AAD"/>
    <w:rsid w:val="00211C21"/>
    <w:rsid w:val="0027376C"/>
    <w:rsid w:val="004F624B"/>
    <w:rsid w:val="00583E7D"/>
    <w:rsid w:val="008D3541"/>
    <w:rsid w:val="00921AAD"/>
    <w:rsid w:val="00960BE1"/>
    <w:rsid w:val="00A379AC"/>
    <w:rsid w:val="00B25678"/>
    <w:rsid w:val="00C50A6A"/>
    <w:rsid w:val="00F258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812B"/>
  <w15:docId w15:val="{AB726D05-829A-42B8-8BC5-D2AF53AE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2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529</Words>
  <Characters>3176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dorotamariakaczmarek@o2.pl</dc:creator>
  <cp:keywords/>
  <dc:description/>
  <cp:lastModifiedBy>Gmina Czempiñ</cp:lastModifiedBy>
  <cp:revision>5</cp:revision>
  <cp:lastPrinted>2023-10-30T15:14:00Z</cp:lastPrinted>
  <dcterms:created xsi:type="dcterms:W3CDTF">2023-10-25T13:20:00Z</dcterms:created>
  <dcterms:modified xsi:type="dcterms:W3CDTF">2023-10-30T15:16:00Z</dcterms:modified>
</cp:coreProperties>
</file>